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ECDAE" w14:textId="77777777" w:rsidR="00547B08" w:rsidRDefault="00547B08" w:rsidP="00195E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2EE22A99" w14:textId="34490BEC" w:rsidR="0065346E" w:rsidRPr="0065346E" w:rsidRDefault="00376211" w:rsidP="00195E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</w:t>
      </w:r>
      <w:r w:rsidR="0065346E" w:rsidRPr="006534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Додаток </w:t>
      </w:r>
    </w:p>
    <w:p w14:paraId="35890B5F" w14:textId="77777777" w:rsidR="0065346E" w:rsidRPr="0065346E" w:rsidRDefault="0065346E" w:rsidP="00195E33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до рішення виконавчого комітету </w:t>
      </w:r>
    </w:p>
    <w:p w14:paraId="6586028B" w14:textId="77777777" w:rsidR="0065346E" w:rsidRPr="0065346E" w:rsidRDefault="0065346E" w:rsidP="00195E33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5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Нововолинської міської</w:t>
      </w:r>
      <w:r w:rsidRPr="006534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ради</w:t>
      </w:r>
    </w:p>
    <w:p w14:paraId="3DEFC98F" w14:textId="1F4E7DA2" w:rsidR="0065346E" w:rsidRPr="002B285A" w:rsidRDefault="0065346E" w:rsidP="002B28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5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6534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                                                                       </w:t>
      </w:r>
      <w:r w:rsidR="002B285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05</w:t>
      </w:r>
      <w:r w:rsidR="001B0AC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5B5EB7" w:rsidRPr="005B5E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березня</w:t>
      </w:r>
      <w:r w:rsidR="005B5EB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534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202</w:t>
      </w:r>
      <w:r w:rsidR="00225DD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6</w:t>
      </w:r>
      <w:r w:rsidRPr="006534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року № </w:t>
      </w:r>
      <w:r w:rsidR="002B28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192</w:t>
      </w:r>
    </w:p>
    <w:p w14:paraId="7095705A" w14:textId="77777777" w:rsidR="00225DDB" w:rsidRPr="00225DDB" w:rsidRDefault="00225DDB" w:rsidP="00195E3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30041EE3" w14:textId="77777777" w:rsidR="00225DDB" w:rsidRPr="00225DDB" w:rsidRDefault="00225DDB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5DDB">
        <w:rPr>
          <w:rFonts w:ascii="Times New Roman" w:eastAsia="Times New Roman" w:hAnsi="Times New Roman" w:cs="Times New Roman"/>
          <w:sz w:val="28"/>
          <w:szCs w:val="28"/>
        </w:rPr>
        <w:t>Освіта в умовах війни стала символом сили, витривалості та віри в майбутнє. Вона довела, що навіть перед обличчям катастрофи ми здатні не лише вижити, а й розвиватися, формуючи нове покоління, яке будує свою країну на основі досвіду, сили духу та знань.</w:t>
      </w:r>
    </w:p>
    <w:p w14:paraId="2921BD6A" w14:textId="77777777" w:rsidR="00225DDB" w:rsidRPr="00225DDB" w:rsidRDefault="00225DDB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5DDB">
        <w:rPr>
          <w:rFonts w:ascii="Times New Roman" w:eastAsia="Times New Roman" w:hAnsi="Times New Roman" w:cs="Times New Roman"/>
          <w:sz w:val="28"/>
          <w:szCs w:val="28"/>
        </w:rPr>
        <w:t>Освітній процес в умовах війни змінив усіх учасників. Учні стали більш самостійними, вчителі — більш креативними й терплячими, а батьки — активними учасниками навчання. Ми навчилися цінувати кожну можливість для здобуття знань, підтримувати одне одного й знаходити ресурси навіть у найскладніших обставинах.</w:t>
      </w:r>
    </w:p>
    <w:p w14:paraId="0E6C41E9" w14:textId="31C3D16F" w:rsidR="00225DDB" w:rsidRPr="00225DDB" w:rsidRDefault="00225DDB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5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Освітня система Нововолинської  міської територіальної громади –  </w:t>
      </w:r>
      <w:r w:rsidRPr="00225DDB">
        <w:rPr>
          <w:rFonts w:ascii="Times New Roman" w:eastAsia="Times New Roman" w:hAnsi="Times New Roman" w:cs="Times New Roman"/>
          <w:sz w:val="28"/>
          <w:szCs w:val="28"/>
        </w:rPr>
        <w:t>це 11 закладів дошкільної освіти, 11 закладів загальної середньої освіти, 2 заклади позашкільної освіти (Центр дитячої та юнацької творчості та дитячий заклад оздоровлення та відпочинку «Прикордонник»), Міжшкільний ресурсний центр, Інклюзивно</w:t>
      </w:r>
      <w:r w:rsidR="00D0731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25DDB">
        <w:rPr>
          <w:rFonts w:ascii="Times New Roman" w:eastAsia="Times New Roman" w:hAnsi="Times New Roman" w:cs="Times New Roman"/>
          <w:sz w:val="28"/>
          <w:szCs w:val="28"/>
        </w:rPr>
        <w:t>ресурсний центр</w:t>
      </w:r>
      <w:r w:rsidR="00D0731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225DDB">
        <w:rPr>
          <w:rFonts w:ascii="Times New Roman" w:eastAsia="Times New Roman" w:hAnsi="Times New Roman" w:cs="Times New Roman"/>
          <w:sz w:val="28"/>
          <w:szCs w:val="28"/>
        </w:rPr>
        <w:t xml:space="preserve"> Центр професійного розвитку педагогічних працівників, логопедичні пункти системи освіти міста Нововолинська</w:t>
      </w:r>
      <w:r w:rsidRPr="00225DDB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Вона розгалужена й максимально наближена до запитів населених пунктів, що входять до складу</w:t>
      </w:r>
      <w:r w:rsidR="00D07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громади</w:t>
      </w:r>
      <w:r w:rsidRPr="00225DDB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 повністю забезпечує конституційне право громадян на отримання доступної дошкільної, повної загальної середньої та позашкільної освіти.</w:t>
      </w:r>
      <w:r w:rsidRPr="00225D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A29362C" w14:textId="43A02293" w:rsidR="00225DDB" w:rsidRPr="00225DDB" w:rsidRDefault="00225DDB" w:rsidP="00195E3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DDB">
        <w:rPr>
          <w:rFonts w:ascii="Times New Roman" w:eastAsia="Times New Roman" w:hAnsi="Times New Roman" w:cs="Times New Roman"/>
          <w:sz w:val="28"/>
          <w:lang w:eastAsia="ru-RU"/>
        </w:rPr>
        <w:t>Відповідаючи в межах компетенції за здійснення освітньої політики на всіх рівнях освіти  в основі планування роботи управління є виконання Концепції державної політики у сфері реформування загальної середньої освіти «Нова українська школа», Законів України «Про освіту», «Про дошкільну освіту», «Про повну загальну середню освіту», «Про позашкільну освіту», «Про охорону дитинства»,</w:t>
      </w:r>
      <w:r w:rsidR="00D72532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225DDB">
        <w:rPr>
          <w:rFonts w:ascii="Times New Roman" w:eastAsia="Times New Roman" w:hAnsi="Times New Roman" w:cs="Times New Roman"/>
          <w:sz w:val="28"/>
          <w:lang w:eastAsia="ru-RU"/>
        </w:rPr>
        <w:t xml:space="preserve">державних, регіональних і місцевих програм. </w:t>
      </w:r>
    </w:p>
    <w:p w14:paraId="4A102E78" w14:textId="77777777" w:rsidR="00225DDB" w:rsidRPr="00225DDB" w:rsidRDefault="00225DDB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5DDB">
        <w:rPr>
          <w:rFonts w:ascii="Times New Roman" w:eastAsia="Times New Roman" w:hAnsi="Times New Roman" w:cs="Times New Roman"/>
          <w:sz w:val="28"/>
          <w:szCs w:val="28"/>
        </w:rPr>
        <w:t xml:space="preserve">Організація освітнього процесу у закладах дошкільної освіти Нововолинської МТГ здійснюється відповідно до Закону України «Про дошкільну освіту» (2024 рік), інструктивно-методичних рекомендацій МОН України з питань дошкільної освіти. </w:t>
      </w:r>
    </w:p>
    <w:p w14:paraId="1DFC9250" w14:textId="126C8706" w:rsidR="00602688" w:rsidRPr="00FA34AE" w:rsidRDefault="00225DDB" w:rsidP="00FA34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5DDB">
        <w:rPr>
          <w:rFonts w:ascii="Times New Roman" w:eastAsia="Times New Roman" w:hAnsi="Times New Roman" w:cs="Times New Roman"/>
          <w:sz w:val="28"/>
          <w:szCs w:val="28"/>
        </w:rPr>
        <w:t>Зміст освітнього процесу визначено оновленим БКДО (</w:t>
      </w:r>
      <w:r w:rsidR="00F92C1E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225DDB">
        <w:rPr>
          <w:rFonts w:ascii="Times New Roman" w:eastAsia="Times New Roman" w:hAnsi="Times New Roman" w:cs="Times New Roman"/>
          <w:sz w:val="28"/>
          <w:szCs w:val="28"/>
        </w:rPr>
        <w:t xml:space="preserve">азовий компонент дошкільної освіти) та здійснюється за освітньою програмою – єдиним комплексом освітніх компонентів, спрямованих та організованих педагогічними колективами для досягнення вихованцями результатів навчання, розвитку, виховання (набуття компетентностей). Реалізація змісту </w:t>
      </w:r>
      <w:proofErr w:type="spellStart"/>
      <w:r w:rsidRPr="00225DDB">
        <w:rPr>
          <w:rFonts w:ascii="Times New Roman" w:eastAsia="Times New Roman" w:hAnsi="Times New Roman" w:cs="Times New Roman"/>
          <w:sz w:val="28"/>
          <w:szCs w:val="28"/>
        </w:rPr>
        <w:t>інваріативної</w:t>
      </w:r>
      <w:proofErr w:type="spellEnd"/>
      <w:r w:rsidRPr="00225DDB">
        <w:rPr>
          <w:rFonts w:ascii="Times New Roman" w:eastAsia="Times New Roman" w:hAnsi="Times New Roman" w:cs="Times New Roman"/>
          <w:sz w:val="28"/>
          <w:szCs w:val="28"/>
        </w:rPr>
        <w:t xml:space="preserve"> складової БКДО забезпечується в усіх вікових групах через комплексні програми розвитку дітей дошкільного віку «Українське дошкілля», «Дитина», «Впевнений старт». </w:t>
      </w:r>
    </w:p>
    <w:p w14:paraId="765A9D45" w14:textId="23A221EF" w:rsidR="00D0731E" w:rsidRPr="00D0731E" w:rsidRDefault="00D0731E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5DDB">
        <w:rPr>
          <w:rFonts w:ascii="Times New Roman" w:hAnsi="Times New Roman" w:cs="Times New Roman"/>
          <w:sz w:val="28"/>
          <w:szCs w:val="28"/>
        </w:rPr>
        <w:t>На підставі аналізу кількісних показників з’ясовано, що у Нововолинській громаді проживає 1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225DDB">
        <w:rPr>
          <w:rFonts w:ascii="Times New Roman" w:hAnsi="Times New Roman" w:cs="Times New Roman"/>
          <w:sz w:val="28"/>
          <w:szCs w:val="28"/>
        </w:rPr>
        <w:t>6 дітей від 0 до 6 (7) років та від 1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5DDB">
        <w:rPr>
          <w:rFonts w:ascii="Times New Roman" w:hAnsi="Times New Roman" w:cs="Times New Roman"/>
          <w:sz w:val="28"/>
          <w:szCs w:val="28"/>
        </w:rPr>
        <w:t>6 (7) років – 13</w:t>
      </w:r>
      <w:r>
        <w:rPr>
          <w:rFonts w:ascii="Times New Roman" w:hAnsi="Times New Roman" w:cs="Times New Roman"/>
          <w:sz w:val="28"/>
          <w:szCs w:val="28"/>
        </w:rPr>
        <w:t>48</w:t>
      </w:r>
      <w:r w:rsidRPr="00225DDB">
        <w:rPr>
          <w:rFonts w:ascii="Times New Roman" w:hAnsi="Times New Roman" w:cs="Times New Roman"/>
          <w:sz w:val="28"/>
          <w:szCs w:val="28"/>
        </w:rPr>
        <w:t>.</w:t>
      </w:r>
    </w:p>
    <w:p w14:paraId="0D5068E4" w14:textId="5B89BF0E" w:rsidR="00D0731E" w:rsidRPr="00225DDB" w:rsidRDefault="00D0731E" w:rsidP="00195E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5DDB">
        <w:rPr>
          <w:rFonts w:ascii="Times New Roman" w:hAnsi="Times New Roman" w:cs="Times New Roman"/>
          <w:sz w:val="28"/>
          <w:szCs w:val="28"/>
        </w:rPr>
        <w:lastRenderedPageBreak/>
        <w:t>За останні роки суттєво знизилас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25DDB">
        <w:rPr>
          <w:rFonts w:ascii="Times New Roman" w:hAnsi="Times New Roman" w:cs="Times New Roman"/>
          <w:sz w:val="28"/>
          <w:szCs w:val="28"/>
        </w:rPr>
        <w:t xml:space="preserve"> народжуваність дітей, що призвело до скорочення мережі груп (5 груп із 01.06.2025 року).</w:t>
      </w:r>
    </w:p>
    <w:p w14:paraId="57256537" w14:textId="5B2EF0FE" w:rsidR="00D0731E" w:rsidRPr="00225DDB" w:rsidRDefault="00D0731E" w:rsidP="00195E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5DDB">
        <w:rPr>
          <w:rFonts w:ascii="Times New Roman" w:hAnsi="Times New Roman" w:cs="Times New Roman"/>
          <w:sz w:val="28"/>
          <w:szCs w:val="28"/>
        </w:rPr>
        <w:t xml:space="preserve">Із 358 (2020р) дітей старшого дошкільного віку </w:t>
      </w:r>
      <w:r w:rsidR="00F92C1E">
        <w:rPr>
          <w:rFonts w:ascii="Times New Roman" w:hAnsi="Times New Roman" w:cs="Times New Roman"/>
          <w:sz w:val="28"/>
          <w:szCs w:val="28"/>
        </w:rPr>
        <w:t xml:space="preserve"> та 14 дітей </w:t>
      </w:r>
      <w:r w:rsidRPr="00225DDB">
        <w:rPr>
          <w:rFonts w:ascii="Times New Roman" w:hAnsi="Times New Roman" w:cs="Times New Roman"/>
          <w:sz w:val="28"/>
          <w:szCs w:val="28"/>
        </w:rPr>
        <w:t>(2019</w:t>
      </w:r>
      <w:r w:rsidR="00D72532">
        <w:rPr>
          <w:rFonts w:ascii="Times New Roman" w:hAnsi="Times New Roman" w:cs="Times New Roman"/>
          <w:sz w:val="28"/>
          <w:szCs w:val="28"/>
        </w:rPr>
        <w:t xml:space="preserve"> </w:t>
      </w:r>
      <w:r w:rsidRPr="00225DDB">
        <w:rPr>
          <w:rFonts w:ascii="Times New Roman" w:hAnsi="Times New Roman" w:cs="Times New Roman"/>
          <w:sz w:val="28"/>
          <w:szCs w:val="28"/>
        </w:rPr>
        <w:t>р</w:t>
      </w:r>
      <w:r w:rsidR="00F92C1E">
        <w:rPr>
          <w:rFonts w:ascii="Times New Roman" w:hAnsi="Times New Roman" w:cs="Times New Roman"/>
          <w:sz w:val="28"/>
          <w:szCs w:val="28"/>
        </w:rPr>
        <w:t>.</w:t>
      </w:r>
      <w:r w:rsidRPr="00225DDB">
        <w:rPr>
          <w:rFonts w:ascii="Times New Roman" w:hAnsi="Times New Roman" w:cs="Times New Roman"/>
          <w:sz w:val="28"/>
          <w:szCs w:val="28"/>
        </w:rPr>
        <w:t>) старші групи ЗДО і НЦДЮТ (8 дітей) всього відвідує 380 осіб. Для зарахування дітей у заклади дошкільної освіти  01.12.2025 року на електронній черзі є 478 дітей.</w:t>
      </w:r>
    </w:p>
    <w:p w14:paraId="4E61DBAE" w14:textId="77777777" w:rsidR="00370DE2" w:rsidRPr="00370DE2" w:rsidRDefault="00370DE2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0DE2">
        <w:rPr>
          <w:rFonts w:ascii="Times New Roman" w:eastAsia="Times New Roman" w:hAnsi="Times New Roman" w:cs="Times New Roman"/>
          <w:sz w:val="28"/>
          <w:szCs w:val="28"/>
        </w:rPr>
        <w:t xml:space="preserve">Групи у закладах дошкільної освіти укомплектовані відповідно до ст.17 Закону України «Про дошкільну освіти» за віковими ознаками. Наповнюваність груп розрахована відповідно до п.2 ст.17 цього Закону. </w:t>
      </w:r>
    </w:p>
    <w:p w14:paraId="1B35748F" w14:textId="000265C0" w:rsidR="00370DE2" w:rsidRPr="00370DE2" w:rsidRDefault="00370DE2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70DE2">
        <w:rPr>
          <w:rFonts w:ascii="Times New Roman" w:eastAsia="Times New Roman" w:hAnsi="Times New Roman" w:cs="Times New Roman"/>
          <w:sz w:val="28"/>
          <w:szCs w:val="28"/>
        </w:rPr>
        <w:t>Списковий</w:t>
      </w:r>
      <w:proofErr w:type="spellEnd"/>
      <w:r w:rsidRPr="00370DE2">
        <w:rPr>
          <w:rFonts w:ascii="Times New Roman" w:eastAsia="Times New Roman" w:hAnsi="Times New Roman" w:cs="Times New Roman"/>
          <w:sz w:val="28"/>
          <w:szCs w:val="28"/>
        </w:rPr>
        <w:t xml:space="preserve"> склад дітей у 11 закладах дошкільної освіти, на 01.</w:t>
      </w:r>
      <w:r>
        <w:rPr>
          <w:rFonts w:ascii="Times New Roman" w:eastAsia="Times New Roman" w:hAnsi="Times New Roman" w:cs="Times New Roman"/>
          <w:sz w:val="28"/>
          <w:szCs w:val="28"/>
        </w:rPr>
        <w:t>01</w:t>
      </w:r>
      <w:r w:rsidRPr="00370DE2">
        <w:rPr>
          <w:rFonts w:ascii="Times New Roman" w:eastAsia="Times New Roman" w:hAnsi="Times New Roman" w:cs="Times New Roman"/>
          <w:sz w:val="28"/>
          <w:szCs w:val="28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6 </w:t>
      </w:r>
      <w:r w:rsidRPr="00370DE2">
        <w:rPr>
          <w:rFonts w:ascii="Times New Roman" w:eastAsia="Times New Roman" w:hAnsi="Times New Roman" w:cs="Times New Roman"/>
          <w:sz w:val="28"/>
          <w:szCs w:val="28"/>
        </w:rPr>
        <w:t>року становить 133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370DE2">
        <w:rPr>
          <w:rFonts w:ascii="Times New Roman" w:eastAsia="Times New Roman" w:hAnsi="Times New Roman" w:cs="Times New Roman"/>
          <w:sz w:val="28"/>
          <w:szCs w:val="28"/>
        </w:rPr>
        <w:t xml:space="preserve"> дітей (</w:t>
      </w:r>
      <w:r>
        <w:rPr>
          <w:rFonts w:ascii="Times New Roman" w:eastAsia="Times New Roman" w:hAnsi="Times New Roman" w:cs="Times New Roman"/>
          <w:sz w:val="28"/>
          <w:szCs w:val="28"/>
        </w:rPr>
        <w:t>99</w:t>
      </w:r>
      <w:r w:rsidRPr="00370DE2">
        <w:rPr>
          <w:rFonts w:ascii="Times New Roman" w:eastAsia="Times New Roman" w:hAnsi="Times New Roman" w:cs="Times New Roman"/>
          <w:sz w:val="28"/>
          <w:szCs w:val="28"/>
        </w:rPr>
        <w:t xml:space="preserve">%) </w:t>
      </w:r>
      <w:r w:rsidR="00B6626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B66268">
        <w:rPr>
          <w:rFonts w:ascii="Times New Roman" w:eastAsia="Times New Roman" w:hAnsi="Times New Roman" w:cs="Times New Roman"/>
          <w:sz w:val="28"/>
          <w:szCs w:val="28"/>
        </w:rPr>
        <w:t xml:space="preserve"> проти</w:t>
      </w:r>
      <w:r w:rsidRPr="00370D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5A22">
        <w:rPr>
          <w:rFonts w:ascii="Times New Roman" w:eastAsia="Times New Roman" w:hAnsi="Times New Roman" w:cs="Times New Roman"/>
          <w:sz w:val="28"/>
          <w:szCs w:val="28"/>
        </w:rPr>
        <w:t xml:space="preserve">1395 дітей у 2025 році, </w:t>
      </w:r>
      <w:r w:rsidRPr="00370DE2">
        <w:rPr>
          <w:rFonts w:ascii="Times New Roman" w:eastAsia="Times New Roman" w:hAnsi="Times New Roman" w:cs="Times New Roman"/>
          <w:sz w:val="28"/>
          <w:szCs w:val="28"/>
        </w:rPr>
        <w:t>1412 дітей у 2024 році,  1561 дитини у 202</w:t>
      </w:r>
      <w:r w:rsidR="009A5A2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70DE2">
        <w:rPr>
          <w:rFonts w:ascii="Times New Roman" w:eastAsia="Times New Roman" w:hAnsi="Times New Roman" w:cs="Times New Roman"/>
          <w:sz w:val="28"/>
          <w:szCs w:val="28"/>
        </w:rPr>
        <w:t xml:space="preserve"> році</w:t>
      </w:r>
      <w:r w:rsidR="009A5A2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CC55D53" w14:textId="07FF977B" w:rsidR="00370DE2" w:rsidRDefault="00370DE2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0DE2">
        <w:rPr>
          <w:rFonts w:ascii="Times New Roman" w:eastAsia="Times New Roman" w:hAnsi="Times New Roman" w:cs="Times New Roman"/>
          <w:sz w:val="28"/>
          <w:szCs w:val="28"/>
        </w:rPr>
        <w:t>Станом на 01.</w:t>
      </w:r>
      <w:r>
        <w:rPr>
          <w:rFonts w:ascii="Times New Roman" w:eastAsia="Times New Roman" w:hAnsi="Times New Roman" w:cs="Times New Roman"/>
          <w:sz w:val="28"/>
          <w:szCs w:val="28"/>
        </w:rPr>
        <w:t>01</w:t>
      </w:r>
      <w:r w:rsidRPr="00370DE2">
        <w:rPr>
          <w:rFonts w:ascii="Times New Roman" w:eastAsia="Times New Roman" w:hAnsi="Times New Roman" w:cs="Times New Roman"/>
          <w:sz w:val="28"/>
          <w:szCs w:val="28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6 </w:t>
      </w:r>
      <w:r w:rsidRPr="00370DE2"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оку</w:t>
      </w:r>
      <w:r w:rsidRPr="00370DE2">
        <w:rPr>
          <w:rFonts w:ascii="Times New Roman" w:eastAsia="Times New Roman" w:hAnsi="Times New Roman" w:cs="Times New Roman"/>
          <w:sz w:val="28"/>
          <w:szCs w:val="28"/>
        </w:rPr>
        <w:t xml:space="preserve"> функціонує 80 груп, у тому числі і для дітей віком від 3-х років і старше – 61 група, від 1 до 3-х років – 19 груп. Серед 61 групи функціонує 2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370DE2">
        <w:rPr>
          <w:rFonts w:ascii="Times New Roman" w:eastAsia="Times New Roman" w:hAnsi="Times New Roman" w:cs="Times New Roman"/>
          <w:sz w:val="28"/>
          <w:szCs w:val="28"/>
        </w:rPr>
        <w:t xml:space="preserve"> інклюзивних груп, 5 спеціальних груп.</w:t>
      </w:r>
    </w:p>
    <w:p w14:paraId="73631189" w14:textId="21122452" w:rsidR="008E5BCE" w:rsidRPr="00370DE2" w:rsidRDefault="008E5BCE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BCE">
        <w:rPr>
          <w:rFonts w:ascii="Times New Roman" w:eastAsia="Times New Roman" w:hAnsi="Times New Roman" w:cs="Times New Roman"/>
          <w:sz w:val="28"/>
          <w:szCs w:val="28"/>
        </w:rPr>
        <w:t>У всіх закладах дошкільної освіти розроблено заходи щодо забезпечення якості дошкільної освіти в умовах воєнного стану. Розроблено плани та маршрути евакуації учасників освітнього процесу в укриття. Для дітей та персоналу розподілено місця розташування в укриттях.</w:t>
      </w:r>
    </w:p>
    <w:p w14:paraId="62ED672F" w14:textId="77777777" w:rsidR="008E5BCE" w:rsidRPr="008E5BCE" w:rsidRDefault="008E5BCE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BCE">
        <w:rPr>
          <w:rFonts w:ascii="Times New Roman" w:eastAsia="Times New Roman" w:hAnsi="Times New Roman" w:cs="Times New Roman"/>
          <w:sz w:val="28"/>
          <w:szCs w:val="28"/>
        </w:rPr>
        <w:t>Педагогічні колективи закладів дошкільної освіти успішно впроваджують такі освітні технології:</w:t>
      </w:r>
    </w:p>
    <w:p w14:paraId="489C5588" w14:textId="77777777" w:rsidR="008E5BCE" w:rsidRPr="008E5BCE" w:rsidRDefault="008E5BCE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BCE">
        <w:rPr>
          <w:rFonts w:ascii="Times New Roman" w:eastAsia="Times New Roman" w:hAnsi="Times New Roman" w:cs="Times New Roman"/>
          <w:sz w:val="28"/>
          <w:szCs w:val="28"/>
        </w:rPr>
        <w:t>- проєкт «Дошкільнятам – освіта для сталого розвитку»;</w:t>
      </w:r>
    </w:p>
    <w:p w14:paraId="308A2BFB" w14:textId="77777777" w:rsidR="008E5BCE" w:rsidRPr="008E5BCE" w:rsidRDefault="008E5BCE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BCE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E5BCE">
        <w:rPr>
          <w:rFonts w:ascii="Times New Roman" w:eastAsia="Times New Roman" w:hAnsi="Times New Roman" w:cs="Times New Roman"/>
          <w:sz w:val="28"/>
          <w:szCs w:val="28"/>
          <w:lang w:val="en-US"/>
        </w:rPr>
        <w:t>LEGO</w:t>
      </w:r>
      <w:r w:rsidRPr="008E5BCE">
        <w:rPr>
          <w:rFonts w:ascii="Times New Roman" w:eastAsia="Times New Roman" w:hAnsi="Times New Roman" w:cs="Times New Roman"/>
          <w:sz w:val="28"/>
          <w:szCs w:val="28"/>
        </w:rPr>
        <w:t>- технологія – методика «Шість цеглинок»;</w:t>
      </w:r>
    </w:p>
    <w:p w14:paraId="3FC61367" w14:textId="77777777" w:rsidR="008E5BCE" w:rsidRPr="008E5BCE" w:rsidRDefault="008E5BCE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BCE">
        <w:rPr>
          <w:rFonts w:ascii="Times New Roman" w:eastAsia="Times New Roman" w:hAnsi="Times New Roman" w:cs="Times New Roman"/>
          <w:sz w:val="28"/>
          <w:szCs w:val="28"/>
        </w:rPr>
        <w:t xml:space="preserve">- елементи </w:t>
      </w:r>
      <w:r w:rsidRPr="008E5BCE">
        <w:rPr>
          <w:rFonts w:ascii="Times New Roman" w:eastAsia="Times New Roman" w:hAnsi="Times New Roman" w:cs="Times New Roman"/>
          <w:sz w:val="28"/>
          <w:szCs w:val="28"/>
          <w:lang w:val="en-US"/>
        </w:rPr>
        <w:t>STREM</w:t>
      </w:r>
      <w:r w:rsidRPr="008E5BCE">
        <w:rPr>
          <w:rFonts w:ascii="Times New Roman" w:eastAsia="Times New Roman" w:hAnsi="Times New Roman" w:cs="Times New Roman"/>
          <w:sz w:val="28"/>
          <w:szCs w:val="28"/>
        </w:rPr>
        <w:t xml:space="preserve"> – педагогіки;</w:t>
      </w:r>
    </w:p>
    <w:p w14:paraId="2CE31A61" w14:textId="77777777" w:rsidR="008E5BCE" w:rsidRPr="008E5BCE" w:rsidRDefault="008E5BCE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BCE">
        <w:rPr>
          <w:rFonts w:ascii="Times New Roman" w:eastAsia="Times New Roman" w:hAnsi="Times New Roman" w:cs="Times New Roman"/>
          <w:sz w:val="28"/>
          <w:szCs w:val="28"/>
        </w:rPr>
        <w:t>- дитяче експериментування;</w:t>
      </w:r>
    </w:p>
    <w:p w14:paraId="1F77CB6A" w14:textId="77777777" w:rsidR="008E5BCE" w:rsidRPr="008E5BCE" w:rsidRDefault="008E5BCE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BCE">
        <w:rPr>
          <w:rFonts w:ascii="Times New Roman" w:eastAsia="Times New Roman" w:hAnsi="Times New Roman" w:cs="Times New Roman"/>
          <w:sz w:val="28"/>
          <w:szCs w:val="28"/>
        </w:rPr>
        <w:t>- методика використання схем – моделей у лексично-граматичній роботі (автор Катерина Крутій);</w:t>
      </w:r>
    </w:p>
    <w:p w14:paraId="51C3629F" w14:textId="77777777" w:rsidR="008E5BCE" w:rsidRPr="008E5BCE" w:rsidRDefault="008E5BCE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BCE">
        <w:rPr>
          <w:rFonts w:ascii="Times New Roman" w:eastAsia="Times New Roman" w:hAnsi="Times New Roman" w:cs="Times New Roman"/>
          <w:sz w:val="28"/>
          <w:szCs w:val="28"/>
        </w:rPr>
        <w:t>- елементи музейної педагогіки;</w:t>
      </w:r>
    </w:p>
    <w:p w14:paraId="4FAB41AE" w14:textId="77777777" w:rsidR="008E5BCE" w:rsidRPr="008E5BCE" w:rsidRDefault="008E5BCE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BCE">
        <w:rPr>
          <w:rFonts w:ascii="Times New Roman" w:eastAsia="Times New Roman" w:hAnsi="Times New Roman" w:cs="Times New Roman"/>
          <w:sz w:val="28"/>
          <w:szCs w:val="28"/>
        </w:rPr>
        <w:t>- технологія ефективного засвоєння інформації «</w:t>
      </w:r>
      <w:proofErr w:type="spellStart"/>
      <w:r w:rsidRPr="008E5BCE">
        <w:rPr>
          <w:rFonts w:ascii="Times New Roman" w:eastAsia="Times New Roman" w:hAnsi="Times New Roman" w:cs="Times New Roman"/>
          <w:sz w:val="28"/>
          <w:szCs w:val="28"/>
        </w:rPr>
        <w:t>Мнемонтехніка</w:t>
      </w:r>
      <w:proofErr w:type="spellEnd"/>
      <w:r w:rsidRPr="008E5BC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78039AD5" w14:textId="77777777" w:rsidR="008E5BCE" w:rsidRPr="008E5BCE" w:rsidRDefault="008E5BCE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BCE">
        <w:rPr>
          <w:rFonts w:ascii="Times New Roman" w:eastAsia="Times New Roman" w:hAnsi="Times New Roman" w:cs="Times New Roman"/>
          <w:sz w:val="28"/>
          <w:szCs w:val="28"/>
        </w:rPr>
        <w:t>- методика Миколи Єфименка «Театр фізичного розвитку та оздоровлення дітей»;</w:t>
      </w:r>
    </w:p>
    <w:p w14:paraId="3D57C96D" w14:textId="77777777" w:rsidR="008E5BCE" w:rsidRPr="008E5BCE" w:rsidRDefault="008E5BCE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BCE">
        <w:rPr>
          <w:rFonts w:ascii="Times New Roman" w:eastAsia="Times New Roman" w:hAnsi="Times New Roman" w:cs="Times New Roman"/>
          <w:sz w:val="28"/>
          <w:szCs w:val="28"/>
        </w:rPr>
        <w:t xml:space="preserve">- музичне виховання дошкільнят за системою Карла </w:t>
      </w:r>
      <w:proofErr w:type="spellStart"/>
      <w:r w:rsidRPr="008E5BCE">
        <w:rPr>
          <w:rFonts w:ascii="Times New Roman" w:eastAsia="Times New Roman" w:hAnsi="Times New Roman" w:cs="Times New Roman"/>
          <w:sz w:val="28"/>
          <w:szCs w:val="28"/>
        </w:rPr>
        <w:t>Орфа</w:t>
      </w:r>
      <w:proofErr w:type="spellEnd"/>
      <w:r w:rsidRPr="008E5BC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A9A2F03" w14:textId="24951EDF" w:rsidR="00370DE2" w:rsidRPr="00370DE2" w:rsidRDefault="008E5BCE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BCE">
        <w:rPr>
          <w:rFonts w:ascii="Times New Roman" w:eastAsia="Times New Roman" w:hAnsi="Times New Roman" w:cs="Times New Roman"/>
          <w:sz w:val="28"/>
          <w:szCs w:val="28"/>
        </w:rPr>
        <w:t>Варто відзначити педагогічних працівників ЗДО № 9, як</w:t>
      </w:r>
      <w:r w:rsidR="00B66268">
        <w:rPr>
          <w:rFonts w:ascii="Times New Roman" w:eastAsia="Times New Roman" w:hAnsi="Times New Roman" w:cs="Times New Roman"/>
          <w:sz w:val="28"/>
          <w:szCs w:val="28"/>
        </w:rPr>
        <w:t>і</w:t>
      </w:r>
      <w:r w:rsidRPr="008E5BCE">
        <w:rPr>
          <w:rFonts w:ascii="Times New Roman" w:eastAsia="Times New Roman" w:hAnsi="Times New Roman" w:cs="Times New Roman"/>
          <w:sz w:val="28"/>
          <w:szCs w:val="28"/>
        </w:rPr>
        <w:t xml:space="preserve"> увійш</w:t>
      </w:r>
      <w:r w:rsidR="00B66268"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8E5BCE">
        <w:rPr>
          <w:rFonts w:ascii="Times New Roman" w:eastAsia="Times New Roman" w:hAnsi="Times New Roman" w:cs="Times New Roman"/>
          <w:sz w:val="28"/>
          <w:szCs w:val="28"/>
        </w:rPr>
        <w:t xml:space="preserve"> у число кращих  закладів освіти області із впровадження з 2018 року проєкту «Сприяння освіті» в рамках Меморандуму про взаєморозуміння між Міністерством освіти і науки України та </w:t>
      </w:r>
      <w:r w:rsidRPr="008E5BCE">
        <w:rPr>
          <w:rFonts w:ascii="Times New Roman" w:eastAsia="Times New Roman" w:hAnsi="Times New Roman" w:cs="Times New Roman"/>
          <w:sz w:val="28"/>
          <w:szCs w:val="28"/>
          <w:lang w:val="en-US"/>
        </w:rPr>
        <w:t>the</w:t>
      </w:r>
      <w:r w:rsidRPr="008E5B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5BCE">
        <w:rPr>
          <w:rFonts w:ascii="Times New Roman" w:eastAsia="Times New Roman" w:hAnsi="Times New Roman" w:cs="Times New Roman"/>
          <w:sz w:val="28"/>
          <w:szCs w:val="28"/>
          <w:lang w:val="en-US"/>
        </w:rPr>
        <w:t>LEGO</w:t>
      </w:r>
      <w:r w:rsidRPr="008E5B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5BCE">
        <w:rPr>
          <w:rFonts w:ascii="Times New Roman" w:eastAsia="Times New Roman" w:hAnsi="Times New Roman" w:cs="Times New Roman"/>
          <w:sz w:val="28"/>
          <w:szCs w:val="28"/>
          <w:lang w:val="en-US"/>
        </w:rPr>
        <w:t>Foundation</w:t>
      </w:r>
      <w:r w:rsidRPr="008E5BC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2CB875AE" w14:textId="7706346A" w:rsidR="008E5BCE" w:rsidRPr="009A5A22" w:rsidRDefault="008E5BCE" w:rsidP="00195E3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225DDB">
        <w:rPr>
          <w:rFonts w:ascii="Times New Roman" w:hAnsi="Times New Roman" w:cs="Times New Roman"/>
          <w:sz w:val="28"/>
        </w:rPr>
        <w:t>Відповідно до наказу МОН України від 9 грудня 2024 року № 1718 Нововолинський ЗДО № 6 включено до переліку закладів дошкільної освіти, на базі яких розпочинається реалізація інноваційного освітнього проєкту Всеукраїнського рівня «Забезпечення якості дошкільної освіти в науково- педагогічному проєкті «Інтелект України у січні 2025- грудні 2029 років».</w:t>
      </w:r>
    </w:p>
    <w:p w14:paraId="1574073A" w14:textId="77777777" w:rsidR="00817F96" w:rsidRDefault="009A5A22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5DDB">
        <w:rPr>
          <w:rFonts w:ascii="Times New Roman" w:eastAsia="Times New Roman" w:hAnsi="Times New Roman" w:cs="Times New Roman"/>
          <w:sz w:val="28"/>
          <w:szCs w:val="28"/>
        </w:rPr>
        <w:t xml:space="preserve">Діяльність колективів закладів загальної середньої освіти спрямована на реалізацію законів України «Про освіту», «Про повну загальну середню освіту», Концепції Нової української школи та Державних стандартів, </w:t>
      </w:r>
      <w:r w:rsidRPr="00225DDB">
        <w:rPr>
          <w:rFonts w:ascii="Times New Roman" w:eastAsia="Times New Roman" w:hAnsi="Times New Roman" w:cs="Times New Roman"/>
          <w:sz w:val="28"/>
          <w:szCs w:val="28"/>
        </w:rPr>
        <w:lastRenderedPageBreak/>
        <w:t>забезпечення належного виконання освітніх програм, інструктивно-методичних документів Міністерства освіти і науки України.</w:t>
      </w:r>
      <w:r w:rsidR="00817F96" w:rsidRPr="00817F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A17D91A" w14:textId="7EE0E9BE" w:rsidR="00817F96" w:rsidRPr="008E5BCE" w:rsidRDefault="00817F96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BCE">
        <w:rPr>
          <w:rFonts w:ascii="Times New Roman" w:eastAsia="Times New Roman" w:hAnsi="Times New Roman" w:cs="Times New Roman"/>
          <w:sz w:val="28"/>
          <w:szCs w:val="28"/>
        </w:rPr>
        <w:t xml:space="preserve">2024-2025 навчальний рік закінчили 5562 здобувачі освіти. Свідоцтва про закінчення початкової школи отримали 555 учнів. </w:t>
      </w:r>
    </w:p>
    <w:p w14:paraId="0F8BCBF3" w14:textId="77777777" w:rsidR="00B3690A" w:rsidRDefault="00817F96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BCE">
        <w:rPr>
          <w:rFonts w:ascii="Times New Roman" w:eastAsia="Times New Roman" w:hAnsi="Times New Roman" w:cs="Times New Roman"/>
          <w:sz w:val="28"/>
          <w:szCs w:val="28"/>
        </w:rPr>
        <w:t>Базову загальну середню освіту здобули 558 учнів 9-х класів, із них отримали свідоцтва з відзнакою 53 особи.</w:t>
      </w:r>
    </w:p>
    <w:p w14:paraId="0A86F0EE" w14:textId="011BEEBD" w:rsidR="00817F96" w:rsidRPr="008E5BCE" w:rsidRDefault="00817F96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BCE">
        <w:rPr>
          <w:rFonts w:ascii="Times New Roman" w:eastAsia="Times New Roman" w:hAnsi="Times New Roman" w:cs="Times New Roman"/>
          <w:sz w:val="28"/>
          <w:szCs w:val="28"/>
        </w:rPr>
        <w:t xml:space="preserve">Свідоцтва про повну загальну середню освіту отримали 310 випускників, з них 51 - з відзнакою. </w:t>
      </w:r>
    </w:p>
    <w:p w14:paraId="71C779B8" w14:textId="27A28AC0" w:rsidR="0005516E" w:rsidRDefault="00817F96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BCE">
        <w:rPr>
          <w:rFonts w:ascii="Times New Roman" w:eastAsia="Times New Roman" w:hAnsi="Times New Roman" w:cs="Times New Roman"/>
          <w:sz w:val="28"/>
          <w:szCs w:val="28"/>
        </w:rPr>
        <w:t>За результатами НМТ дві учениці показали максимальний результат, 200 балів, з української мови Кущ Дарина (ліцей №6), з німецької мови Ждань Анастасія (ліцей №8).</w:t>
      </w:r>
    </w:p>
    <w:p w14:paraId="74E3C870" w14:textId="429894CE" w:rsidR="0005516E" w:rsidRDefault="009A5A22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5A22">
        <w:rPr>
          <w:rFonts w:ascii="Times New Roman" w:eastAsia="Times New Roman" w:hAnsi="Times New Roman" w:cs="Times New Roman"/>
          <w:sz w:val="28"/>
          <w:szCs w:val="28"/>
        </w:rPr>
        <w:t>На початок 2025-2026 навчального року сформовано 207 класів - 5301 учень (на 291 уч</w:t>
      </w:r>
      <w:r>
        <w:rPr>
          <w:rFonts w:ascii="Times New Roman" w:eastAsia="Times New Roman" w:hAnsi="Times New Roman" w:cs="Times New Roman"/>
          <w:sz w:val="28"/>
          <w:szCs w:val="28"/>
        </w:rPr>
        <w:t>ень</w:t>
      </w:r>
      <w:r w:rsidRPr="009A5A22">
        <w:rPr>
          <w:rFonts w:ascii="Times New Roman" w:eastAsia="Times New Roman" w:hAnsi="Times New Roman" w:cs="Times New Roman"/>
          <w:sz w:val="28"/>
          <w:szCs w:val="28"/>
        </w:rPr>
        <w:t xml:space="preserve"> менше</w:t>
      </w:r>
      <w:r w:rsidR="00817F96">
        <w:rPr>
          <w:rFonts w:ascii="Times New Roman" w:eastAsia="Times New Roman" w:hAnsi="Times New Roman" w:cs="Times New Roman"/>
          <w:sz w:val="28"/>
          <w:szCs w:val="28"/>
        </w:rPr>
        <w:t xml:space="preserve">, ніж </w:t>
      </w:r>
      <w:r w:rsidR="00D72532">
        <w:rPr>
          <w:rFonts w:ascii="Times New Roman" w:eastAsia="Times New Roman" w:hAnsi="Times New Roman" w:cs="Times New Roman"/>
          <w:sz w:val="28"/>
          <w:szCs w:val="28"/>
        </w:rPr>
        <w:t>у 2024-2025</w:t>
      </w:r>
      <w:r w:rsidR="00817F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17F96">
        <w:rPr>
          <w:rFonts w:ascii="Times New Roman" w:eastAsia="Times New Roman" w:hAnsi="Times New Roman" w:cs="Times New Roman"/>
          <w:sz w:val="28"/>
          <w:szCs w:val="28"/>
        </w:rPr>
        <w:t>н.р</w:t>
      </w:r>
      <w:proofErr w:type="spellEnd"/>
      <w:r w:rsidR="00817F96">
        <w:rPr>
          <w:rFonts w:ascii="Times New Roman" w:eastAsia="Times New Roman" w:hAnsi="Times New Roman" w:cs="Times New Roman"/>
          <w:sz w:val="28"/>
          <w:szCs w:val="28"/>
        </w:rPr>
        <w:t xml:space="preserve">. (5592) та  11 класів (218) </w:t>
      </w:r>
      <w:r w:rsidRPr="009A5A22">
        <w:rPr>
          <w:rFonts w:ascii="Times New Roman" w:eastAsia="Times New Roman" w:hAnsi="Times New Roman" w:cs="Times New Roman"/>
          <w:sz w:val="28"/>
          <w:szCs w:val="28"/>
        </w:rPr>
        <w:t>). Середній показник наповнюваності класів учнями становить – 25,6 осіб.</w:t>
      </w:r>
    </w:p>
    <w:p w14:paraId="3422CEE0" w14:textId="1AF23296" w:rsidR="0005516E" w:rsidRDefault="009A5A22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5A22">
        <w:rPr>
          <w:rFonts w:ascii="Times New Roman" w:eastAsia="Times New Roman" w:hAnsi="Times New Roman" w:cs="Times New Roman"/>
          <w:sz w:val="28"/>
          <w:szCs w:val="28"/>
        </w:rPr>
        <w:t>Учні початкових класів міста працюють не лише у рамках Концепції «Нова українська школа».</w:t>
      </w:r>
      <w:r w:rsidR="00817F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516E">
        <w:rPr>
          <w:rFonts w:ascii="Times New Roman" w:eastAsia="Times New Roman" w:hAnsi="Times New Roman" w:cs="Times New Roman"/>
          <w:sz w:val="28"/>
          <w:szCs w:val="28"/>
        </w:rPr>
        <w:t xml:space="preserve">Здобувачі </w:t>
      </w:r>
      <w:r w:rsidRPr="009A5A22">
        <w:rPr>
          <w:rFonts w:ascii="Times New Roman" w:eastAsia="Times New Roman" w:hAnsi="Times New Roman" w:cs="Times New Roman"/>
          <w:sz w:val="28"/>
          <w:szCs w:val="28"/>
        </w:rPr>
        <w:t xml:space="preserve">продовжують навчатися за Всеукраїнським </w:t>
      </w:r>
      <w:proofErr w:type="spellStart"/>
      <w:r w:rsidRPr="009A5A22">
        <w:rPr>
          <w:rFonts w:ascii="Times New Roman" w:eastAsia="Times New Roman" w:hAnsi="Times New Roman" w:cs="Times New Roman"/>
          <w:sz w:val="28"/>
          <w:szCs w:val="28"/>
        </w:rPr>
        <w:t>проєктом</w:t>
      </w:r>
      <w:proofErr w:type="spellEnd"/>
      <w:r w:rsidRPr="009A5A22">
        <w:rPr>
          <w:rFonts w:ascii="Times New Roman" w:eastAsia="Times New Roman" w:hAnsi="Times New Roman" w:cs="Times New Roman"/>
          <w:sz w:val="28"/>
          <w:szCs w:val="28"/>
        </w:rPr>
        <w:t xml:space="preserve"> «Розумники» (</w:t>
      </w:r>
      <w:proofErr w:type="spellStart"/>
      <w:r w:rsidRPr="009A5A22">
        <w:rPr>
          <w:rFonts w:ascii="Times New Roman" w:eastAsia="Times New Roman" w:hAnsi="Times New Roman" w:cs="Times New Roman"/>
          <w:sz w:val="28"/>
          <w:szCs w:val="28"/>
        </w:rPr>
        <w:t>Smartkids</w:t>
      </w:r>
      <w:proofErr w:type="spellEnd"/>
      <w:r w:rsidRPr="009A5A22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121C2">
        <w:rPr>
          <w:rFonts w:ascii="Times New Roman" w:eastAsia="Times New Roman" w:hAnsi="Times New Roman" w:cs="Times New Roman"/>
          <w:sz w:val="28"/>
          <w:szCs w:val="28"/>
        </w:rPr>
        <w:t xml:space="preserve">«Інтелект України, «Світ </w:t>
      </w:r>
      <w:r w:rsidR="0005516E">
        <w:rPr>
          <w:rFonts w:ascii="Times New Roman" w:eastAsia="Times New Roman" w:hAnsi="Times New Roman" w:cs="Times New Roman"/>
          <w:sz w:val="28"/>
          <w:szCs w:val="28"/>
        </w:rPr>
        <w:t>чекає к</w:t>
      </w:r>
      <w:r w:rsidR="007121C2">
        <w:rPr>
          <w:rFonts w:ascii="Times New Roman" w:eastAsia="Times New Roman" w:hAnsi="Times New Roman" w:cs="Times New Roman"/>
          <w:sz w:val="28"/>
          <w:szCs w:val="28"/>
        </w:rPr>
        <w:t>рилатих»</w:t>
      </w:r>
      <w:r w:rsidR="00817F9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449EC4E" w14:textId="06D8F866" w:rsidR="00810ED9" w:rsidRDefault="009A5A22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5A22">
        <w:rPr>
          <w:rFonts w:ascii="Times New Roman" w:eastAsia="Times New Roman" w:hAnsi="Times New Roman" w:cs="Times New Roman"/>
          <w:sz w:val="28"/>
          <w:szCs w:val="28"/>
        </w:rPr>
        <w:t>Попри війну, триває реформа освіти. До 2027 року в Україні планують сформувати мережу академічних та професійних ліцеїв. В академічних ліцеях учні зможуть обирати профілі навчання, поглиблено вивчатимуть певний напрям і фактично готуватимуться до вступу в заклади вищої освіти.</w:t>
      </w:r>
      <w:r w:rsidR="00817F96">
        <w:rPr>
          <w:rFonts w:ascii="Times New Roman" w:eastAsia="Times New Roman" w:hAnsi="Times New Roman" w:cs="Times New Roman"/>
          <w:sz w:val="28"/>
          <w:szCs w:val="28"/>
        </w:rPr>
        <w:t xml:space="preserve"> Нововолинський ліцей №8 стане академічним ліцеєм із 2027 року. </w:t>
      </w:r>
    </w:p>
    <w:p w14:paraId="23D75AEB" w14:textId="77777777" w:rsidR="00810ED9" w:rsidRDefault="00810ED9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0ED9">
        <w:rPr>
          <w:rFonts w:ascii="Times New Roman" w:eastAsia="Times New Roman" w:hAnsi="Times New Roman" w:cs="Times New Roman"/>
          <w:sz w:val="28"/>
          <w:szCs w:val="28"/>
        </w:rPr>
        <w:t>У 2025-2026 начальному році продовжується формування академічного ліцею Нововолинської територіальної громади на базі Нововолинського ліцею №8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(відповідно до рішення міської ради від  19.03.2024 року №</w:t>
      </w:r>
      <w:r w:rsidRPr="009A5A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30/9 «Про трансформацію мережі закладів загальної середньої освіти Нововолинської міської територіальної громади на 2024-2027 роки»)</w:t>
      </w:r>
      <w:r w:rsidRPr="00810ED9">
        <w:rPr>
          <w:rFonts w:ascii="Times New Roman" w:eastAsia="Times New Roman" w:hAnsi="Times New Roman" w:cs="Times New Roman"/>
          <w:sz w:val="28"/>
          <w:szCs w:val="28"/>
        </w:rPr>
        <w:t>. До десятих класів цього закладу зареєстровано на навчання 262 учня. Сформовано 9 класів, з них: 1 – «Інтелект України», 1 – «Математичний», 1 – «Технологічний», 2 – «Суспільно-гуманітарних», 2 – «</w:t>
      </w:r>
      <w:proofErr w:type="spellStart"/>
      <w:r w:rsidRPr="00810ED9">
        <w:rPr>
          <w:rFonts w:ascii="Times New Roman" w:eastAsia="Times New Roman" w:hAnsi="Times New Roman" w:cs="Times New Roman"/>
          <w:sz w:val="28"/>
          <w:szCs w:val="28"/>
        </w:rPr>
        <w:t>Інформатичних</w:t>
      </w:r>
      <w:proofErr w:type="spellEnd"/>
      <w:r w:rsidRPr="00810ED9">
        <w:rPr>
          <w:rFonts w:ascii="Times New Roman" w:eastAsia="Times New Roman" w:hAnsi="Times New Roman" w:cs="Times New Roman"/>
          <w:sz w:val="28"/>
          <w:szCs w:val="28"/>
        </w:rPr>
        <w:t>», 2 – «Філологічних».</w:t>
      </w:r>
    </w:p>
    <w:p w14:paraId="7B65BFE0" w14:textId="32E036D0" w:rsidR="00572EFF" w:rsidRDefault="00810ED9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="00817F96">
        <w:rPr>
          <w:rFonts w:ascii="Times New Roman" w:eastAsia="Times New Roman" w:hAnsi="Times New Roman" w:cs="Times New Roman"/>
          <w:sz w:val="28"/>
          <w:szCs w:val="28"/>
        </w:rPr>
        <w:t xml:space="preserve"> 2026-2027 навчальному році </w:t>
      </w:r>
      <w:r>
        <w:rPr>
          <w:rFonts w:ascii="Times New Roman" w:eastAsia="Times New Roman" w:hAnsi="Times New Roman" w:cs="Times New Roman"/>
          <w:sz w:val="28"/>
          <w:szCs w:val="28"/>
        </w:rPr>
        <w:t>Нововолинський ліцей №8 б</w:t>
      </w:r>
      <w:r w:rsidR="00817F96">
        <w:rPr>
          <w:rFonts w:ascii="Times New Roman" w:eastAsia="Times New Roman" w:hAnsi="Times New Roman" w:cs="Times New Roman"/>
          <w:sz w:val="28"/>
          <w:szCs w:val="28"/>
        </w:rPr>
        <w:t xml:space="preserve">уде брати участь у пілотному проєкті щодо впровадження Освітньої програми 10-12 класів. </w:t>
      </w:r>
      <w:r w:rsidR="00D077AA">
        <w:rPr>
          <w:rFonts w:ascii="Times New Roman" w:eastAsia="Times New Roman" w:hAnsi="Times New Roman" w:cs="Times New Roman"/>
          <w:sz w:val="28"/>
          <w:szCs w:val="28"/>
        </w:rPr>
        <w:t>Ліцей №4 імені Т.Г. Шевченка, №6,</w:t>
      </w:r>
      <w:r w:rsidR="00F92C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77AA">
        <w:rPr>
          <w:rFonts w:ascii="Times New Roman" w:eastAsia="Times New Roman" w:hAnsi="Times New Roman" w:cs="Times New Roman"/>
          <w:sz w:val="28"/>
          <w:szCs w:val="28"/>
        </w:rPr>
        <w:t>8 будуть брати участь у пілотуванні створення та впровадження системи професійної орієнтації (396 громад в Україні, з них -15 у Волинській області).</w:t>
      </w:r>
    </w:p>
    <w:p w14:paraId="41EDF6D8" w14:textId="2635589A" w:rsidR="00572EFF" w:rsidRDefault="00572EFF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EFF">
        <w:rPr>
          <w:rFonts w:ascii="Times New Roman" w:eastAsia="Times New Roman" w:hAnsi="Times New Roman" w:cs="Times New Roman"/>
          <w:sz w:val="28"/>
          <w:szCs w:val="28"/>
        </w:rPr>
        <w:t xml:space="preserve">У 2025 році здійснено замовлення підручників для пілотних 9 класів. Для пілотних класів Нововолинського ліцею №6 закуплено художню літературу на суму 26577,5 грн. </w:t>
      </w:r>
    </w:p>
    <w:p w14:paraId="52690DEC" w14:textId="77777777" w:rsidR="00572EFF" w:rsidRPr="00572EFF" w:rsidRDefault="00572EFF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EFF">
        <w:rPr>
          <w:rFonts w:ascii="Times New Roman" w:eastAsia="Times New Roman" w:hAnsi="Times New Roman" w:cs="Times New Roman"/>
          <w:sz w:val="28"/>
          <w:szCs w:val="28"/>
        </w:rPr>
        <w:t xml:space="preserve">Останніми роками спостерігається значне збільшення кількості дітей з особливими освітніми потребами в закладах загальної середньої освіти. Для забезпечення рівного доступу до якісної освіти у закладах загальної середньої освіти працювало 50 інклюзивних класів (63 учні з ООП) у 10 закладах </w:t>
      </w:r>
      <w:r w:rsidRPr="00572EF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загальної середньої освіти (Нововолинські ліцеї №1, №2, №3, №4, №5, №6, №7, №8, №9, </w:t>
      </w:r>
      <w:proofErr w:type="spellStart"/>
      <w:r w:rsidRPr="00572EFF">
        <w:rPr>
          <w:rFonts w:ascii="Times New Roman" w:eastAsia="Times New Roman" w:hAnsi="Times New Roman" w:cs="Times New Roman"/>
          <w:sz w:val="28"/>
          <w:szCs w:val="28"/>
        </w:rPr>
        <w:t>Грядівський</w:t>
      </w:r>
      <w:proofErr w:type="spellEnd"/>
      <w:r w:rsidRPr="00572EFF">
        <w:rPr>
          <w:rFonts w:ascii="Times New Roman" w:eastAsia="Times New Roman" w:hAnsi="Times New Roman" w:cs="Times New Roman"/>
          <w:sz w:val="28"/>
          <w:szCs w:val="28"/>
        </w:rPr>
        <w:t xml:space="preserve"> ліцей).  </w:t>
      </w:r>
    </w:p>
    <w:p w14:paraId="2347E616" w14:textId="7370CB9E" w:rsidR="00572EFF" w:rsidRPr="00572EFF" w:rsidRDefault="00572EFF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EFF">
        <w:rPr>
          <w:rFonts w:ascii="Times New Roman" w:eastAsia="Times New Roman" w:hAnsi="Times New Roman" w:cs="Times New Roman"/>
          <w:sz w:val="28"/>
          <w:szCs w:val="28"/>
        </w:rPr>
        <w:t>Станом на 05.09.2025 року навча</w:t>
      </w:r>
      <w:r w:rsidR="00B3690A">
        <w:rPr>
          <w:rFonts w:ascii="Times New Roman" w:eastAsia="Times New Roman" w:hAnsi="Times New Roman" w:cs="Times New Roman"/>
          <w:sz w:val="28"/>
          <w:szCs w:val="28"/>
        </w:rPr>
        <w:t>ється</w:t>
      </w:r>
      <w:r w:rsidRPr="00572EFF">
        <w:rPr>
          <w:rFonts w:ascii="Times New Roman" w:eastAsia="Times New Roman" w:hAnsi="Times New Roman" w:cs="Times New Roman"/>
          <w:sz w:val="28"/>
          <w:szCs w:val="28"/>
        </w:rPr>
        <w:t xml:space="preserve"> 75 учнів з особливими освітніми потребами у 55 класах.</w:t>
      </w:r>
    </w:p>
    <w:p w14:paraId="18529B2F" w14:textId="77777777" w:rsidR="00572EFF" w:rsidRPr="00572EFF" w:rsidRDefault="00572EFF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EFF">
        <w:rPr>
          <w:rFonts w:ascii="Times New Roman" w:eastAsia="Times New Roman" w:hAnsi="Times New Roman" w:cs="Times New Roman"/>
          <w:sz w:val="28"/>
          <w:szCs w:val="28"/>
        </w:rPr>
        <w:t xml:space="preserve">В усіх закладах освіти Нововолинської міської ради створені умови для організації навчання дітей з ООП. У 9 закладах загальної середньої освіти (ліцей №1, №2, №3, №4, №5, №6, №7, №8, №9) облаштовано </w:t>
      </w:r>
      <w:proofErr w:type="spellStart"/>
      <w:r w:rsidRPr="00572EFF">
        <w:rPr>
          <w:rFonts w:ascii="Times New Roman" w:eastAsia="Times New Roman" w:hAnsi="Times New Roman" w:cs="Times New Roman"/>
          <w:sz w:val="28"/>
          <w:szCs w:val="28"/>
        </w:rPr>
        <w:t>інклюзивно</w:t>
      </w:r>
      <w:proofErr w:type="spellEnd"/>
      <w:r w:rsidRPr="00572EFF">
        <w:rPr>
          <w:rFonts w:ascii="Times New Roman" w:eastAsia="Times New Roman" w:hAnsi="Times New Roman" w:cs="Times New Roman"/>
          <w:sz w:val="28"/>
          <w:szCs w:val="28"/>
        </w:rPr>
        <w:t>-ресурсні кімнати.</w:t>
      </w:r>
    </w:p>
    <w:p w14:paraId="34180E9A" w14:textId="77777777" w:rsidR="00572EFF" w:rsidRPr="00572EFF" w:rsidRDefault="00572EFF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EFF">
        <w:rPr>
          <w:rFonts w:ascii="Times New Roman" w:eastAsia="Times New Roman" w:hAnsi="Times New Roman" w:cs="Times New Roman"/>
          <w:sz w:val="28"/>
          <w:szCs w:val="28"/>
        </w:rPr>
        <w:t xml:space="preserve">Для учнів, які навчаються за інклюзивною формою, в штатні розписи введено посади асистента вчителя (51,5 ставок). </w:t>
      </w:r>
    </w:p>
    <w:p w14:paraId="19F4EA16" w14:textId="3FF50308" w:rsidR="00572EFF" w:rsidRPr="00572EFF" w:rsidRDefault="00572EFF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EFF">
        <w:rPr>
          <w:rFonts w:ascii="Times New Roman" w:eastAsia="Times New Roman" w:hAnsi="Times New Roman" w:cs="Times New Roman"/>
          <w:sz w:val="28"/>
          <w:szCs w:val="28"/>
        </w:rPr>
        <w:t>Корекційно-</w:t>
      </w:r>
      <w:proofErr w:type="spellStart"/>
      <w:r w:rsidRPr="00572EFF">
        <w:rPr>
          <w:rFonts w:ascii="Times New Roman" w:eastAsia="Times New Roman" w:hAnsi="Times New Roman" w:cs="Times New Roman"/>
          <w:sz w:val="28"/>
          <w:szCs w:val="28"/>
        </w:rPr>
        <w:t>розвиткову</w:t>
      </w:r>
      <w:proofErr w:type="spellEnd"/>
      <w:r w:rsidRPr="00572EFF">
        <w:rPr>
          <w:rFonts w:ascii="Times New Roman" w:eastAsia="Times New Roman" w:hAnsi="Times New Roman" w:cs="Times New Roman"/>
          <w:sz w:val="28"/>
          <w:szCs w:val="28"/>
        </w:rPr>
        <w:t xml:space="preserve"> складову забезпечують учителі-логопеди (розвиток мовлення), практичні психологи (корекція розвитку), вчителі фізичної культури (лікувальна фізкультура) відповідно до нозологій та враховуючи індивідуальні особливості учнів. Працює 6 логопедів (3,55 ст.) з логопедичного пункту</w:t>
      </w:r>
      <w:r w:rsidR="00312016">
        <w:rPr>
          <w:rFonts w:ascii="Times New Roman" w:eastAsia="Times New Roman" w:hAnsi="Times New Roman" w:cs="Times New Roman"/>
          <w:sz w:val="28"/>
          <w:szCs w:val="28"/>
        </w:rPr>
        <w:t xml:space="preserve"> системи освіти м. Нововолинська</w:t>
      </w:r>
      <w:r w:rsidRPr="00572EFF">
        <w:rPr>
          <w:rFonts w:ascii="Times New Roman" w:eastAsia="Times New Roman" w:hAnsi="Times New Roman" w:cs="Times New Roman"/>
          <w:sz w:val="28"/>
          <w:szCs w:val="28"/>
        </w:rPr>
        <w:t xml:space="preserve">, які закріплені за  закладами загальної середньої освіти. </w:t>
      </w:r>
    </w:p>
    <w:p w14:paraId="6794CC28" w14:textId="63C5140C" w:rsidR="00572EFF" w:rsidRPr="00572EFF" w:rsidRDefault="00572EFF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EFF">
        <w:rPr>
          <w:rFonts w:ascii="Times New Roman" w:eastAsia="Times New Roman" w:hAnsi="Times New Roman" w:cs="Times New Roman"/>
          <w:sz w:val="28"/>
          <w:szCs w:val="28"/>
        </w:rPr>
        <w:tab/>
        <w:t>Усі здобувачі освіти, які мають різні ступені освітніх труднощів, забезпечені додатковими корекційно-</w:t>
      </w:r>
      <w:proofErr w:type="spellStart"/>
      <w:r w:rsidRPr="00572EFF">
        <w:rPr>
          <w:rFonts w:ascii="Times New Roman" w:eastAsia="Times New Roman" w:hAnsi="Times New Roman" w:cs="Times New Roman"/>
          <w:sz w:val="28"/>
          <w:szCs w:val="28"/>
        </w:rPr>
        <w:t>розвитковими</w:t>
      </w:r>
      <w:proofErr w:type="spellEnd"/>
      <w:r w:rsidRPr="00572EFF">
        <w:rPr>
          <w:rFonts w:ascii="Times New Roman" w:eastAsia="Times New Roman" w:hAnsi="Times New Roman" w:cs="Times New Roman"/>
          <w:sz w:val="28"/>
          <w:szCs w:val="28"/>
        </w:rPr>
        <w:t xml:space="preserve"> послугами.</w:t>
      </w:r>
    </w:p>
    <w:p w14:paraId="3586B1C0" w14:textId="08CA1EC4" w:rsidR="00572EFF" w:rsidRPr="00225DDB" w:rsidRDefault="00572EFF" w:rsidP="00195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  <w:r w:rsidRPr="00225DDB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Впровадження інклюзивної освіти в навчальних закладах передбачає не лише включення дітей з особливими освітніми потребами до освітньої діяльності, а й облаштування для них комфортного середовища. У закладах (ліцей 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№4 імені Т.Г Шевченка, </w:t>
      </w:r>
      <w:r w:rsidRPr="00225DDB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№5, №6, №8, №9) облаштовані нові пандуси. Відремонтовані вбиральні у ліцеях №3, №6, №7, №8. </w:t>
      </w:r>
    </w:p>
    <w:p w14:paraId="22EAD171" w14:textId="430BE2C4" w:rsidR="00572EFF" w:rsidRDefault="00572EFF" w:rsidP="00195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  <w:r w:rsidRPr="00225DDB">
        <w:rPr>
          <w:rFonts w:ascii="Times New Roman" w:eastAsia="Times New Roman" w:hAnsi="Times New Roman" w:cs="Times New Roman"/>
          <w:sz w:val="28"/>
          <w:szCs w:val="20"/>
          <w:lang w:eastAsia="uk-UA"/>
        </w:rPr>
        <w:tab/>
      </w:r>
      <w:r w:rsidR="00B3690A">
        <w:rPr>
          <w:rFonts w:ascii="Times New Roman" w:eastAsia="Times New Roman" w:hAnsi="Times New Roman" w:cs="Times New Roman"/>
          <w:sz w:val="28"/>
          <w:szCs w:val="20"/>
          <w:lang w:eastAsia="uk-UA"/>
        </w:rPr>
        <w:t>У</w:t>
      </w:r>
      <w:r w:rsidRPr="00225DDB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2025 році  облашт</w:t>
      </w:r>
      <w:r w:rsidR="00B3690A">
        <w:rPr>
          <w:rFonts w:ascii="Times New Roman" w:eastAsia="Times New Roman" w:hAnsi="Times New Roman" w:cs="Times New Roman"/>
          <w:sz w:val="28"/>
          <w:szCs w:val="20"/>
          <w:lang w:eastAsia="uk-UA"/>
        </w:rPr>
        <w:t>о</w:t>
      </w:r>
      <w:r w:rsidRPr="00225DDB">
        <w:rPr>
          <w:rFonts w:ascii="Times New Roman" w:eastAsia="Times New Roman" w:hAnsi="Times New Roman" w:cs="Times New Roman"/>
          <w:sz w:val="28"/>
          <w:szCs w:val="20"/>
          <w:lang w:eastAsia="uk-UA"/>
        </w:rPr>
        <w:t>ван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о</w:t>
      </w:r>
      <w:r w:rsidRPr="00225DDB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санітарн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у</w:t>
      </w:r>
      <w:r w:rsidRPr="00225DDB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зон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у</w:t>
      </w:r>
      <w:r w:rsidRPr="00225DDB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для дітей з ООП у Нововолинському ліцеї №8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.</w:t>
      </w:r>
    </w:p>
    <w:p w14:paraId="0B5DEC71" w14:textId="19008F65" w:rsidR="00572EFF" w:rsidRPr="00225DDB" w:rsidRDefault="00572EFF" w:rsidP="00195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  <w:r w:rsidRPr="00225DDB">
        <w:rPr>
          <w:rFonts w:ascii="Times New Roman" w:eastAsia="Times New Roman" w:hAnsi="Times New Roman" w:cs="Times New Roman"/>
          <w:sz w:val="28"/>
          <w:szCs w:val="20"/>
          <w:lang w:eastAsia="uk-UA"/>
        </w:rPr>
        <w:tab/>
      </w:r>
      <w:r w:rsidRPr="00572EFF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До пріоритетних питань, над якими працює управління освіти та заклади освіти, належить створення безпечного і </w:t>
      </w:r>
      <w:proofErr w:type="spellStart"/>
      <w:r w:rsidRPr="00572EFF">
        <w:rPr>
          <w:rFonts w:ascii="Times New Roman" w:eastAsia="Times New Roman" w:hAnsi="Times New Roman" w:cs="Times New Roman"/>
          <w:sz w:val="28"/>
          <w:szCs w:val="20"/>
          <w:lang w:eastAsia="uk-UA"/>
        </w:rPr>
        <w:t>безбар’єрного</w:t>
      </w:r>
      <w:proofErr w:type="spellEnd"/>
      <w:r w:rsidRPr="00572EFF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освітнього середовища.</w:t>
      </w:r>
    </w:p>
    <w:p w14:paraId="5333B344" w14:textId="3B9384E6" w:rsidR="00572EFF" w:rsidRPr="00572EFF" w:rsidRDefault="00572EFF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EFF">
        <w:rPr>
          <w:rFonts w:ascii="Times New Roman" w:eastAsia="Times New Roman" w:hAnsi="Times New Roman" w:cs="Times New Roman"/>
          <w:sz w:val="28"/>
          <w:szCs w:val="28"/>
        </w:rPr>
        <w:t>У Нововолинських закладах освіти (ліцей №2, №7, НМРЦ) створено класи безпеки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де </w:t>
      </w:r>
      <w:r w:rsidRPr="00572EFF">
        <w:rPr>
          <w:rFonts w:ascii="Times New Roman" w:eastAsia="Times New Roman" w:hAnsi="Times New Roman" w:cs="Times New Roman"/>
          <w:sz w:val="28"/>
          <w:szCs w:val="28"/>
        </w:rPr>
        <w:t xml:space="preserve">проводяться заняття з питань цивільного захисту, особистої безпеки, здорового способу життя, правил пожежної та мінної безпеки, формування навичок самозахисту, надання </w:t>
      </w:r>
      <w:proofErr w:type="spellStart"/>
      <w:r w:rsidRPr="00572EFF">
        <w:rPr>
          <w:rFonts w:ascii="Times New Roman" w:eastAsia="Times New Roman" w:hAnsi="Times New Roman" w:cs="Times New Roman"/>
          <w:sz w:val="28"/>
          <w:szCs w:val="28"/>
        </w:rPr>
        <w:t>домедичної</w:t>
      </w:r>
      <w:proofErr w:type="spellEnd"/>
      <w:r w:rsidRPr="00572EFF">
        <w:rPr>
          <w:rFonts w:ascii="Times New Roman" w:eastAsia="Times New Roman" w:hAnsi="Times New Roman" w:cs="Times New Roman"/>
          <w:sz w:val="28"/>
          <w:szCs w:val="28"/>
        </w:rPr>
        <w:t xml:space="preserve"> допомоги, вивчаються алгоритми дій під час сигналу «Повітряна тривога», а також інших надзвичайних ситуацій із залученням працівників ДСНС, </w:t>
      </w:r>
      <w:proofErr w:type="spellStart"/>
      <w:r w:rsidRPr="00572EFF">
        <w:rPr>
          <w:rFonts w:ascii="Times New Roman" w:eastAsia="Times New Roman" w:hAnsi="Times New Roman" w:cs="Times New Roman"/>
          <w:sz w:val="28"/>
          <w:szCs w:val="28"/>
        </w:rPr>
        <w:t>Нацполіції</w:t>
      </w:r>
      <w:proofErr w:type="spellEnd"/>
      <w:r w:rsidRPr="00572EFF">
        <w:rPr>
          <w:rFonts w:ascii="Times New Roman" w:eastAsia="Times New Roman" w:hAnsi="Times New Roman" w:cs="Times New Roman"/>
          <w:sz w:val="28"/>
          <w:szCs w:val="28"/>
        </w:rPr>
        <w:t>, медиків та інших.</w:t>
      </w:r>
    </w:p>
    <w:p w14:paraId="0171148B" w14:textId="77777777" w:rsidR="00572EFF" w:rsidRPr="00572EFF" w:rsidRDefault="00572EFF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EFF">
        <w:rPr>
          <w:rFonts w:ascii="Times New Roman" w:eastAsia="Times New Roman" w:hAnsi="Times New Roman" w:cs="Times New Roman"/>
          <w:sz w:val="28"/>
          <w:szCs w:val="28"/>
        </w:rPr>
        <w:t xml:space="preserve">Дев’ять закладів загальної середньої освіти (ліцей №1, №2, №3, №4, №5, №6, №7, №8, №9) є учасниками проєкту «Офіцери служби освітньої безпеки». Одним із  завдань офіцера безпеки є забезпечення правопорядку в школі та на території закладу, комунікація з екстреними службами, виклик поліції та особисте реагування на правопорушення. </w:t>
      </w:r>
    </w:p>
    <w:p w14:paraId="6A2DCDFE" w14:textId="77777777" w:rsidR="00572EFF" w:rsidRPr="00572EFF" w:rsidRDefault="00572EFF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EFF">
        <w:rPr>
          <w:rFonts w:ascii="Times New Roman" w:eastAsia="Times New Roman" w:hAnsi="Times New Roman" w:cs="Times New Roman"/>
          <w:sz w:val="28"/>
          <w:szCs w:val="28"/>
        </w:rPr>
        <w:t>Для забезпечення рівного доступу до якісної освіти створюються належні умови для безпечного, регулярного і безоплатного перевезення учнів та педагогічних працівників.</w:t>
      </w:r>
    </w:p>
    <w:p w14:paraId="5D57A818" w14:textId="2BB3DE1D" w:rsidR="00810ED9" w:rsidRDefault="00572EFF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5DDB">
        <w:rPr>
          <w:rFonts w:ascii="Times New Roman" w:eastAsia="Times New Roman" w:hAnsi="Times New Roman" w:cs="Times New Roman"/>
          <w:sz w:val="28"/>
          <w:szCs w:val="20"/>
          <w:lang w:eastAsia="uk-UA"/>
        </w:rPr>
        <w:lastRenderedPageBreak/>
        <w:t xml:space="preserve">З вересня 2025 року підвозяться здобувачі освіти до </w:t>
      </w:r>
      <w:proofErr w:type="spellStart"/>
      <w:r w:rsidRPr="00225DDB">
        <w:rPr>
          <w:rFonts w:ascii="Times New Roman" w:eastAsia="Times New Roman" w:hAnsi="Times New Roman" w:cs="Times New Roman"/>
          <w:sz w:val="28"/>
          <w:szCs w:val="20"/>
          <w:lang w:eastAsia="uk-UA"/>
        </w:rPr>
        <w:t>Грядівського</w:t>
      </w:r>
      <w:proofErr w:type="spellEnd"/>
      <w:r w:rsidRPr="00225DDB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ліцею і Нововолинського ліцею №8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88CE794" w14:textId="77777777" w:rsidR="002179F4" w:rsidRPr="002179F4" w:rsidRDefault="002179F4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9F4">
        <w:rPr>
          <w:rFonts w:ascii="Times New Roman" w:eastAsia="Times New Roman" w:hAnsi="Times New Roman" w:cs="Times New Roman"/>
          <w:sz w:val="28"/>
          <w:szCs w:val="28"/>
        </w:rPr>
        <w:t xml:space="preserve">Серед різноманітних форм і методів роботи з учнями з академічною обдарованістю провідне місце займають олімпіади з навчальних предметів, турніри, конкурси, змагання. Вони сприяють мотивації учнівської молоді до вивчення окремих предметів, формуванню навичок дослідницької роботи, популяризації досягнень науки, техніки та новітніх технологій; стимулюють творче самовдосконалення особистості учня та педагога; спонукають їх до розвитку, допомагають у виборі професії, залученні учнів до навчання у закладах вищої освіти. </w:t>
      </w:r>
    </w:p>
    <w:p w14:paraId="109CDD1A" w14:textId="77777777" w:rsidR="002179F4" w:rsidRPr="002179F4" w:rsidRDefault="002179F4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9F4">
        <w:rPr>
          <w:rFonts w:ascii="Times New Roman" w:eastAsia="Times New Roman" w:hAnsi="Times New Roman" w:cs="Times New Roman"/>
          <w:sz w:val="28"/>
          <w:szCs w:val="28"/>
        </w:rPr>
        <w:t xml:space="preserve">У 2024-2025 навчальному році наші учні здобули перемоги в різних інтелектуальних, творчих та спортивних змаганнях різних рівнів. </w:t>
      </w:r>
    </w:p>
    <w:p w14:paraId="6CDAFB18" w14:textId="77777777" w:rsidR="002179F4" w:rsidRPr="002179F4" w:rsidRDefault="002179F4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9F4">
        <w:rPr>
          <w:rFonts w:ascii="Times New Roman" w:eastAsia="Times New Roman" w:hAnsi="Times New Roman" w:cs="Times New Roman"/>
          <w:sz w:val="28"/>
          <w:szCs w:val="28"/>
        </w:rPr>
        <w:t>Відповідно до рішення виконавчого комітету міської ради від 19.05.2022 року № 202 «Про Програму «Творча обдарованість» Нововолинської міської  територіальної громади на 2022-2027 роки» (зі змінами), наказу управління освіти Нововолинської міської ради від 16.05.2025 року № 170 «Про нагородження грошовою винагородою учнів закладів загальної середньої освіти, вихованців позашкільної освіти переможців олімпіад, турнірів, конкурсу-захисту науково-дослідницьких робіт, творчих та спортивних конкурсів» нагороджено грошовою винагородою 142 обдаровані дитини, 6 колективів і 15 команд  у загальній сумі 95600 гривень.</w:t>
      </w:r>
    </w:p>
    <w:p w14:paraId="27DFC0F4" w14:textId="42BB4769" w:rsidR="002179F4" w:rsidRPr="002179F4" w:rsidRDefault="002179F4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9F4">
        <w:rPr>
          <w:rFonts w:ascii="Times New Roman" w:eastAsia="Times New Roman" w:hAnsi="Times New Roman" w:cs="Times New Roman"/>
          <w:sz w:val="28"/>
          <w:szCs w:val="28"/>
        </w:rPr>
        <w:tab/>
      </w:r>
      <w:r w:rsidR="00B3690A">
        <w:rPr>
          <w:rFonts w:ascii="Times New Roman" w:eastAsia="Times New Roman" w:hAnsi="Times New Roman" w:cs="Times New Roman"/>
          <w:sz w:val="28"/>
          <w:szCs w:val="28"/>
        </w:rPr>
        <w:t>Десять</w:t>
      </w:r>
      <w:r w:rsidRPr="002179F4">
        <w:rPr>
          <w:rFonts w:ascii="Times New Roman" w:eastAsia="Times New Roman" w:hAnsi="Times New Roman" w:cs="Times New Roman"/>
          <w:sz w:val="28"/>
          <w:szCs w:val="28"/>
        </w:rPr>
        <w:t xml:space="preserve"> обдарованих учнів - переможців міжнародних, всеукраїнських олімпіад, турнірів, конкурсів щомісячно отримують стипендію міського голови у розмірі 500 гривень.</w:t>
      </w:r>
      <w:r w:rsidR="00B3690A">
        <w:rPr>
          <w:rFonts w:ascii="Times New Roman" w:eastAsia="Times New Roman" w:hAnsi="Times New Roman" w:cs="Times New Roman"/>
          <w:sz w:val="28"/>
          <w:szCs w:val="28"/>
        </w:rPr>
        <w:t xml:space="preserve"> ( минулого року – дев’ять)</w:t>
      </w:r>
    </w:p>
    <w:p w14:paraId="4DFA2695" w14:textId="4C8B25F9" w:rsidR="002179F4" w:rsidRPr="002179F4" w:rsidRDefault="002179F4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9F4">
        <w:rPr>
          <w:rFonts w:ascii="Times New Roman" w:eastAsia="Times New Roman" w:hAnsi="Times New Roman" w:cs="Times New Roman"/>
          <w:sz w:val="28"/>
          <w:szCs w:val="28"/>
        </w:rPr>
        <w:t xml:space="preserve">Стипендіатом премії Президента України </w:t>
      </w:r>
      <w:r w:rsidR="00312016">
        <w:rPr>
          <w:rFonts w:ascii="Times New Roman" w:eastAsia="Times New Roman" w:hAnsi="Times New Roman" w:cs="Times New Roman"/>
          <w:sz w:val="28"/>
          <w:szCs w:val="28"/>
        </w:rPr>
        <w:t>за результатами НМТ (з усіх предметів більше 185 балів) став учень Нововолинського ліцею №4 імені Т.Г. Шевченка</w:t>
      </w:r>
      <w:r w:rsidR="00F1628F">
        <w:rPr>
          <w:rFonts w:ascii="Times New Roman" w:eastAsia="Times New Roman" w:hAnsi="Times New Roman" w:cs="Times New Roman"/>
          <w:sz w:val="28"/>
          <w:szCs w:val="28"/>
        </w:rPr>
        <w:t xml:space="preserve">  Тарас </w:t>
      </w:r>
      <w:proofErr w:type="spellStart"/>
      <w:r w:rsidR="00F1628F">
        <w:rPr>
          <w:rFonts w:ascii="Times New Roman" w:eastAsia="Times New Roman" w:hAnsi="Times New Roman" w:cs="Times New Roman"/>
          <w:sz w:val="28"/>
          <w:szCs w:val="28"/>
        </w:rPr>
        <w:t>Лавренюк</w:t>
      </w:r>
      <w:proofErr w:type="spellEnd"/>
      <w:r w:rsidR="00F1628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0A70915" w14:textId="77777777" w:rsidR="002179F4" w:rsidRPr="002179F4" w:rsidRDefault="002179F4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9F4">
        <w:rPr>
          <w:rFonts w:ascii="Times New Roman" w:eastAsia="Times New Roman" w:hAnsi="Times New Roman" w:cs="Times New Roman"/>
          <w:sz w:val="28"/>
          <w:szCs w:val="28"/>
        </w:rPr>
        <w:tab/>
        <w:t xml:space="preserve">Команди закладів загальної середньої освіти показали чудові результати в змаганнях «Пліч-о-пліч. Всеукраїнські шкільні ліги». Пишаємося досягненнями команди дівчат 9-11 класів Нововолинського ліцею №3 із баскетболу, які вибороли перше місце на районному й обласному етапах змагань, та третє місце на п’ятому Всеукраїнському етапі змагань. </w:t>
      </w:r>
    </w:p>
    <w:p w14:paraId="2D854395" w14:textId="1CAE02F9" w:rsidR="002179F4" w:rsidRDefault="002179F4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9F4">
        <w:rPr>
          <w:rFonts w:ascii="Times New Roman" w:eastAsia="Calibri" w:hAnsi="Times New Roman" w:cs="Times New Roman"/>
          <w:sz w:val="28"/>
          <w:szCs w:val="28"/>
        </w:rPr>
        <w:t>Уже 30</w:t>
      </w:r>
      <w:r w:rsidRPr="002179F4">
        <w:rPr>
          <w:rFonts w:ascii="Times New Roman" w:eastAsia="Calibri" w:hAnsi="Times New Roman" w:cs="Times New Roman"/>
          <w:sz w:val="28"/>
          <w:szCs w:val="28"/>
          <w:lang w:val="ru-RU"/>
        </w:rPr>
        <w:t> </w:t>
      </w:r>
      <w:r w:rsidRPr="002179F4">
        <w:rPr>
          <w:rFonts w:ascii="Times New Roman" w:eastAsia="Calibri" w:hAnsi="Times New Roman" w:cs="Times New Roman"/>
          <w:sz w:val="28"/>
          <w:szCs w:val="28"/>
        </w:rPr>
        <w:t>років поспіль всеукраїнський конкурс «Учитель року» проводиться з</w:t>
      </w:r>
      <w:r w:rsidRPr="002179F4">
        <w:rPr>
          <w:rFonts w:ascii="Times New Roman" w:eastAsia="Calibri" w:hAnsi="Times New Roman" w:cs="Times New Roman"/>
          <w:sz w:val="28"/>
          <w:szCs w:val="28"/>
          <w:lang w:val="ru-RU"/>
        </w:rPr>
        <w:t> </w:t>
      </w:r>
      <w:r w:rsidRPr="002179F4">
        <w:rPr>
          <w:rFonts w:ascii="Times New Roman" w:eastAsia="Calibri" w:hAnsi="Times New Roman" w:cs="Times New Roman"/>
          <w:sz w:val="28"/>
          <w:szCs w:val="28"/>
        </w:rPr>
        <w:t>метою виявлення і</w:t>
      </w:r>
      <w:r w:rsidRPr="002179F4">
        <w:rPr>
          <w:rFonts w:ascii="Times New Roman" w:eastAsia="Calibri" w:hAnsi="Times New Roman" w:cs="Times New Roman"/>
          <w:sz w:val="28"/>
          <w:szCs w:val="28"/>
          <w:lang w:val="ru-RU"/>
        </w:rPr>
        <w:t> </w:t>
      </w:r>
      <w:r w:rsidRPr="002179F4">
        <w:rPr>
          <w:rFonts w:ascii="Times New Roman" w:eastAsia="Calibri" w:hAnsi="Times New Roman" w:cs="Times New Roman"/>
          <w:sz w:val="28"/>
          <w:szCs w:val="28"/>
        </w:rPr>
        <w:t>підтримання творчої праці вчителів, підвищення їх</w:t>
      </w:r>
      <w:r w:rsidRPr="002179F4">
        <w:rPr>
          <w:rFonts w:ascii="Times New Roman" w:eastAsia="Calibri" w:hAnsi="Times New Roman" w:cs="Times New Roman"/>
          <w:sz w:val="28"/>
          <w:szCs w:val="28"/>
          <w:lang w:val="ru-RU"/>
        </w:rPr>
        <w:t> </w:t>
      </w:r>
      <w:r w:rsidRPr="002179F4">
        <w:rPr>
          <w:rFonts w:ascii="Times New Roman" w:eastAsia="Calibri" w:hAnsi="Times New Roman" w:cs="Times New Roman"/>
          <w:sz w:val="28"/>
          <w:szCs w:val="28"/>
        </w:rPr>
        <w:t xml:space="preserve">професійної майстерності, популяризації педагогічних здобутків. У 2024-2025 </w:t>
      </w:r>
      <w:proofErr w:type="spellStart"/>
      <w:r w:rsidRPr="002179F4">
        <w:rPr>
          <w:rFonts w:ascii="Times New Roman" w:eastAsia="Calibri" w:hAnsi="Times New Roman" w:cs="Times New Roman"/>
          <w:sz w:val="28"/>
          <w:szCs w:val="28"/>
        </w:rPr>
        <w:t>н.р</w:t>
      </w:r>
      <w:proofErr w:type="spellEnd"/>
      <w:r w:rsidRPr="002179F4">
        <w:rPr>
          <w:rFonts w:ascii="Times New Roman" w:eastAsia="Calibri" w:hAnsi="Times New Roman" w:cs="Times New Roman"/>
          <w:sz w:val="28"/>
          <w:szCs w:val="28"/>
        </w:rPr>
        <w:t>. конкурс проходив у</w:t>
      </w:r>
      <w:r w:rsidRPr="002179F4">
        <w:rPr>
          <w:rFonts w:ascii="Times New Roman" w:eastAsia="Calibri" w:hAnsi="Times New Roman" w:cs="Times New Roman"/>
          <w:sz w:val="28"/>
          <w:szCs w:val="28"/>
          <w:lang w:val="ru-RU"/>
        </w:rPr>
        <w:t> </w:t>
      </w:r>
      <w:r w:rsidRPr="002179F4">
        <w:rPr>
          <w:rFonts w:ascii="Times New Roman" w:eastAsia="Calibri" w:hAnsi="Times New Roman" w:cs="Times New Roman"/>
          <w:sz w:val="28"/>
          <w:szCs w:val="28"/>
        </w:rPr>
        <w:t>номінаціях «Історія», «Хімія», «Зарубіжна література», «Трудове навчання/Технології». Відзнаками управління освіти і</w:t>
      </w:r>
      <w:r w:rsidRPr="002179F4">
        <w:rPr>
          <w:rFonts w:ascii="Times New Roman" w:eastAsia="Calibri" w:hAnsi="Times New Roman" w:cs="Times New Roman"/>
          <w:sz w:val="28"/>
          <w:szCs w:val="28"/>
          <w:lang w:val="ru-RU"/>
        </w:rPr>
        <w:t> </w:t>
      </w:r>
      <w:r w:rsidRPr="002179F4">
        <w:rPr>
          <w:rFonts w:ascii="Times New Roman" w:eastAsia="Calibri" w:hAnsi="Times New Roman" w:cs="Times New Roman"/>
          <w:sz w:val="28"/>
          <w:szCs w:val="28"/>
        </w:rPr>
        <w:t xml:space="preserve">науки Волинської обласної державної адміністрації були нагороджені педагоги Нововолинської громади: ліцей № 6 – </w:t>
      </w:r>
      <w:proofErr w:type="spellStart"/>
      <w:r w:rsidRPr="002179F4">
        <w:rPr>
          <w:rFonts w:ascii="Times New Roman" w:eastAsia="Calibri" w:hAnsi="Times New Roman" w:cs="Times New Roman"/>
          <w:sz w:val="28"/>
          <w:szCs w:val="28"/>
        </w:rPr>
        <w:t>Гах</w:t>
      </w:r>
      <w:proofErr w:type="spellEnd"/>
      <w:r w:rsidRPr="002179F4">
        <w:rPr>
          <w:rFonts w:ascii="Times New Roman" w:eastAsia="Calibri" w:hAnsi="Times New Roman" w:cs="Times New Roman"/>
          <w:sz w:val="28"/>
          <w:szCs w:val="28"/>
        </w:rPr>
        <w:t xml:space="preserve"> Віра Іванівна, </w:t>
      </w:r>
      <w:bookmarkStart w:id="0" w:name="_Hlk143085516"/>
      <w:r w:rsidRPr="002179F4">
        <w:rPr>
          <w:rFonts w:ascii="Times New Roman" w:eastAsia="Calibri" w:hAnsi="Times New Roman" w:cs="Times New Roman"/>
          <w:sz w:val="28"/>
          <w:szCs w:val="28"/>
        </w:rPr>
        <w:t xml:space="preserve">учитель хімії </w:t>
      </w:r>
      <w:bookmarkEnd w:id="0"/>
      <w:r w:rsidRPr="002179F4">
        <w:rPr>
          <w:rFonts w:ascii="Times New Roman" w:eastAsia="Calibri" w:hAnsi="Times New Roman" w:cs="Times New Roman"/>
          <w:sz w:val="28"/>
          <w:szCs w:val="28"/>
        </w:rPr>
        <w:t xml:space="preserve">(лауреат), ліцей № </w:t>
      </w:r>
      <w:bookmarkStart w:id="1" w:name="_Hlk143085562"/>
      <w:r w:rsidRPr="002179F4">
        <w:rPr>
          <w:rFonts w:ascii="Times New Roman" w:eastAsia="Calibri" w:hAnsi="Times New Roman" w:cs="Times New Roman"/>
          <w:sz w:val="28"/>
          <w:szCs w:val="28"/>
        </w:rPr>
        <w:t xml:space="preserve">8 – Кот Оксана Григорівна, учитель </w:t>
      </w:r>
      <w:bookmarkEnd w:id="1"/>
      <w:r w:rsidRPr="002179F4">
        <w:rPr>
          <w:rFonts w:ascii="Times New Roman" w:eastAsia="Calibri" w:hAnsi="Times New Roman" w:cs="Times New Roman"/>
          <w:sz w:val="28"/>
          <w:szCs w:val="28"/>
        </w:rPr>
        <w:t>історії, переможець обласного етапу та лауреат всеукраїнського</w:t>
      </w:r>
      <w:r w:rsidR="00F1628F">
        <w:rPr>
          <w:rFonts w:ascii="Times New Roman" w:eastAsia="Calibri" w:hAnsi="Times New Roman" w:cs="Times New Roman"/>
          <w:sz w:val="28"/>
          <w:szCs w:val="28"/>
        </w:rPr>
        <w:t xml:space="preserve"> ( увійшла у 5 кращих вчителів історії  України)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179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690A">
        <w:rPr>
          <w:rFonts w:ascii="Times New Roman" w:eastAsia="Times New Roman" w:hAnsi="Times New Roman" w:cs="Times New Roman"/>
          <w:sz w:val="28"/>
          <w:szCs w:val="28"/>
        </w:rPr>
        <w:t xml:space="preserve"> У цьому році конкурс розпочався,  маємо шанси для перемоги.</w:t>
      </w:r>
    </w:p>
    <w:p w14:paraId="5AB4C593" w14:textId="5481096E" w:rsidR="00486832" w:rsidRDefault="00486832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діяльність закладів освіти:</w:t>
      </w:r>
    </w:p>
    <w:p w14:paraId="2344C807" w14:textId="77777777" w:rsidR="00486832" w:rsidRPr="00486832" w:rsidRDefault="00486832" w:rsidP="004868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83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Нововолинський ліцей №1 </w:t>
      </w:r>
    </w:p>
    <w:p w14:paraId="20BA7BCD" w14:textId="77777777" w:rsidR="00486832" w:rsidRPr="00486832" w:rsidRDefault="00486832" w:rsidP="004868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486832">
        <w:rPr>
          <w:rFonts w:ascii="Times New Roman" w:eastAsia="Times New Roman" w:hAnsi="Times New Roman" w:cs="Times New Roman"/>
          <w:sz w:val="28"/>
          <w:szCs w:val="28"/>
        </w:rPr>
        <w:t xml:space="preserve">Проєкт «Єдина Україна» Всеукраїнський проєкт, заснований на концепції </w:t>
      </w:r>
    </w:p>
    <w:p w14:paraId="2D2C3759" w14:textId="77777777" w:rsidR="00486832" w:rsidRPr="00486832" w:rsidRDefault="00486832" w:rsidP="004868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832">
        <w:rPr>
          <w:rFonts w:ascii="Times New Roman" w:eastAsia="Times New Roman" w:hAnsi="Times New Roman" w:cs="Times New Roman"/>
          <w:sz w:val="28"/>
          <w:szCs w:val="28"/>
        </w:rPr>
        <w:t>Проєкт ПРООН/Енергоефективність. У рамках цього проєкту було проведено енергетичне обстеження будівлі та заповнено опитувальник для отримання енергетичного сертифіката. Проєкт передбачає бюджет у розмірі 4 млн євро, його реалізація триватиме до кінця 2026 року.</w:t>
      </w:r>
    </w:p>
    <w:p w14:paraId="14541CF0" w14:textId="77777777" w:rsidR="00486832" w:rsidRPr="00486832" w:rsidRDefault="00486832" w:rsidP="004868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832">
        <w:rPr>
          <w:rFonts w:ascii="Times New Roman" w:eastAsia="Times New Roman" w:hAnsi="Times New Roman" w:cs="Times New Roman"/>
          <w:sz w:val="28"/>
          <w:szCs w:val="28"/>
        </w:rPr>
        <w:t xml:space="preserve">Проєкт «A PLAYFUL CITY» за підтримки </w:t>
      </w:r>
      <w:proofErr w:type="spellStart"/>
      <w:r w:rsidRPr="00486832">
        <w:rPr>
          <w:rFonts w:ascii="Times New Roman" w:eastAsia="Times New Roman" w:hAnsi="Times New Roman" w:cs="Times New Roman"/>
          <w:sz w:val="28"/>
          <w:szCs w:val="28"/>
        </w:rPr>
        <w:t>The</w:t>
      </w:r>
      <w:proofErr w:type="spellEnd"/>
      <w:r w:rsidRPr="00486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86832">
        <w:rPr>
          <w:rFonts w:ascii="Times New Roman" w:eastAsia="Times New Roman" w:hAnsi="Times New Roman" w:cs="Times New Roman"/>
          <w:sz w:val="28"/>
          <w:szCs w:val="28"/>
        </w:rPr>
        <w:t>Lego</w:t>
      </w:r>
      <w:proofErr w:type="spellEnd"/>
      <w:r w:rsidRPr="00486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86832">
        <w:rPr>
          <w:rFonts w:ascii="Times New Roman" w:eastAsia="Times New Roman" w:hAnsi="Times New Roman" w:cs="Times New Roman"/>
          <w:sz w:val="28"/>
          <w:szCs w:val="28"/>
        </w:rPr>
        <w:t>Foundation</w:t>
      </w:r>
      <w:proofErr w:type="spellEnd"/>
      <w:r w:rsidRPr="00486832">
        <w:rPr>
          <w:rFonts w:ascii="Times New Roman" w:eastAsia="Times New Roman" w:hAnsi="Times New Roman" w:cs="Times New Roman"/>
          <w:sz w:val="28"/>
          <w:szCs w:val="28"/>
        </w:rPr>
        <w:t xml:space="preserve">, мета якого поєднати гру, навчання та натхнення, а також придбали спортивний інвентар на 25 тис. грн. </w:t>
      </w:r>
    </w:p>
    <w:p w14:paraId="79E6E13A" w14:textId="77777777" w:rsidR="00486832" w:rsidRPr="00486832" w:rsidRDefault="00486832" w:rsidP="004868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832">
        <w:rPr>
          <w:rFonts w:ascii="Times New Roman" w:eastAsia="Times New Roman" w:hAnsi="Times New Roman" w:cs="Times New Roman"/>
          <w:sz w:val="28"/>
          <w:szCs w:val="28"/>
        </w:rPr>
        <w:t xml:space="preserve">Польсько-українська рада обміну молоддю «Сад життя». Цей проєкт передбачав поїздку до міста Катовіце у співпраці зі школою №6 міста </w:t>
      </w:r>
      <w:proofErr w:type="spellStart"/>
      <w:r w:rsidRPr="00486832">
        <w:rPr>
          <w:rFonts w:ascii="Times New Roman" w:eastAsia="Times New Roman" w:hAnsi="Times New Roman" w:cs="Times New Roman"/>
          <w:sz w:val="28"/>
          <w:szCs w:val="28"/>
        </w:rPr>
        <w:t>Тихи</w:t>
      </w:r>
      <w:proofErr w:type="spellEnd"/>
      <w:r w:rsidRPr="00486832">
        <w:rPr>
          <w:rFonts w:ascii="Times New Roman" w:eastAsia="Times New Roman" w:hAnsi="Times New Roman" w:cs="Times New Roman"/>
          <w:sz w:val="28"/>
          <w:szCs w:val="28"/>
        </w:rPr>
        <w:t xml:space="preserve">. В рамках проєкту учні відвідували шахти, відновлювали терикони, створювали моделі екологічного міста, проводили опитування та створили гідропонний сад. </w:t>
      </w:r>
    </w:p>
    <w:p w14:paraId="295B5732" w14:textId="77777777" w:rsidR="00486832" w:rsidRPr="00486832" w:rsidRDefault="00486832" w:rsidP="004868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832">
        <w:rPr>
          <w:rFonts w:ascii="Times New Roman" w:eastAsia="Times New Roman" w:hAnsi="Times New Roman" w:cs="Times New Roman"/>
          <w:sz w:val="28"/>
          <w:szCs w:val="28"/>
        </w:rPr>
        <w:t>Нововолинський ліцей №2</w:t>
      </w:r>
    </w:p>
    <w:p w14:paraId="302CED03" w14:textId="77777777" w:rsidR="00486832" w:rsidRPr="00486832" w:rsidRDefault="00486832" w:rsidP="004868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832">
        <w:rPr>
          <w:rFonts w:ascii="Times New Roman" w:eastAsia="Times New Roman" w:hAnsi="Times New Roman" w:cs="Times New Roman"/>
          <w:sz w:val="28"/>
          <w:szCs w:val="28"/>
        </w:rPr>
        <w:t xml:space="preserve">Проєкт DECIDE </w:t>
      </w:r>
      <w:proofErr w:type="spellStart"/>
      <w:r w:rsidRPr="00486832">
        <w:rPr>
          <w:rFonts w:ascii="Times New Roman" w:eastAsia="Times New Roman" w:hAnsi="Times New Roman" w:cs="Times New Roman"/>
          <w:sz w:val="28"/>
          <w:szCs w:val="28"/>
        </w:rPr>
        <w:t>Summer</w:t>
      </w:r>
      <w:proofErr w:type="spellEnd"/>
      <w:r w:rsidRPr="00486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86832">
        <w:rPr>
          <w:rFonts w:ascii="Times New Roman" w:eastAsia="Times New Roman" w:hAnsi="Times New Roman" w:cs="Times New Roman"/>
          <w:sz w:val="28"/>
          <w:szCs w:val="28"/>
        </w:rPr>
        <w:t>Clubs</w:t>
      </w:r>
      <w:proofErr w:type="spellEnd"/>
      <w:r w:rsidRPr="00486832">
        <w:rPr>
          <w:rFonts w:ascii="Times New Roman" w:eastAsia="Times New Roman" w:hAnsi="Times New Roman" w:cs="Times New Roman"/>
          <w:sz w:val="28"/>
          <w:szCs w:val="28"/>
        </w:rPr>
        <w:t xml:space="preserve"> 2.0 «Ми вдома - в Україні» Проєкт впроваджувався швейцарським посольством DECIDE та </w:t>
      </w:r>
      <w:proofErr w:type="spellStart"/>
      <w:r w:rsidRPr="00486832">
        <w:rPr>
          <w:rFonts w:ascii="Times New Roman" w:eastAsia="Times New Roman" w:hAnsi="Times New Roman" w:cs="Times New Roman"/>
          <w:sz w:val="28"/>
          <w:szCs w:val="28"/>
        </w:rPr>
        <w:t>International</w:t>
      </w:r>
      <w:proofErr w:type="spellEnd"/>
      <w:r w:rsidRPr="00486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86832">
        <w:rPr>
          <w:rFonts w:ascii="Times New Roman" w:eastAsia="Times New Roman" w:hAnsi="Times New Roman" w:cs="Times New Roman"/>
          <w:sz w:val="28"/>
          <w:szCs w:val="28"/>
        </w:rPr>
        <w:t>Projects</w:t>
      </w:r>
      <w:proofErr w:type="spellEnd"/>
      <w:r w:rsidRPr="00486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86832">
        <w:rPr>
          <w:rFonts w:ascii="Times New Roman" w:eastAsia="Times New Roman" w:hAnsi="Times New Roman" w:cs="Times New Roman"/>
          <w:sz w:val="28"/>
          <w:szCs w:val="28"/>
        </w:rPr>
        <w:t>in</w:t>
      </w:r>
      <w:proofErr w:type="spellEnd"/>
      <w:r w:rsidRPr="00486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86832">
        <w:rPr>
          <w:rFonts w:ascii="Times New Roman" w:eastAsia="Times New Roman" w:hAnsi="Times New Roman" w:cs="Times New Roman"/>
          <w:sz w:val="28"/>
          <w:szCs w:val="28"/>
        </w:rPr>
        <w:t>Education</w:t>
      </w:r>
      <w:proofErr w:type="spellEnd"/>
      <w:r w:rsidRPr="00486832">
        <w:rPr>
          <w:rFonts w:ascii="Times New Roman" w:eastAsia="Times New Roman" w:hAnsi="Times New Roman" w:cs="Times New Roman"/>
          <w:sz w:val="28"/>
          <w:szCs w:val="28"/>
        </w:rPr>
        <w:t xml:space="preserve">. Завдяки злагодженій роботі модераторів та вихователів канікули у дітей пройшли надзвичайно цікаво, корисно і </w:t>
      </w:r>
      <w:proofErr w:type="spellStart"/>
      <w:r w:rsidRPr="00486832">
        <w:rPr>
          <w:rFonts w:ascii="Times New Roman" w:eastAsia="Times New Roman" w:hAnsi="Times New Roman" w:cs="Times New Roman"/>
          <w:sz w:val="28"/>
          <w:szCs w:val="28"/>
        </w:rPr>
        <w:t>пізнавально</w:t>
      </w:r>
      <w:proofErr w:type="spellEnd"/>
      <w:r w:rsidRPr="0048683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68D4962" w14:textId="77777777" w:rsidR="00486832" w:rsidRPr="00486832" w:rsidRDefault="00486832" w:rsidP="004868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832">
        <w:rPr>
          <w:rFonts w:ascii="Times New Roman" w:eastAsia="Times New Roman" w:hAnsi="Times New Roman" w:cs="Times New Roman"/>
          <w:sz w:val="28"/>
          <w:szCs w:val="28"/>
        </w:rPr>
        <w:t xml:space="preserve">Надання грошової допомоги для підготовки до зими У рамках проєкту ЮНІСЕФ. Було утеплено технічний поверх та придбано дві зарядні станції. </w:t>
      </w:r>
    </w:p>
    <w:p w14:paraId="3544FE68" w14:textId="77777777" w:rsidR="00486832" w:rsidRPr="00486832" w:rsidRDefault="00486832" w:rsidP="004868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832">
        <w:rPr>
          <w:rFonts w:ascii="Times New Roman" w:eastAsia="Times New Roman" w:hAnsi="Times New Roman" w:cs="Times New Roman"/>
          <w:sz w:val="28"/>
          <w:szCs w:val="28"/>
        </w:rPr>
        <w:t xml:space="preserve">Нововолинський ліцей №4 імені </w:t>
      </w:r>
      <w:proofErr w:type="spellStart"/>
      <w:r w:rsidRPr="00486832">
        <w:rPr>
          <w:rFonts w:ascii="Times New Roman" w:eastAsia="Times New Roman" w:hAnsi="Times New Roman" w:cs="Times New Roman"/>
          <w:sz w:val="28"/>
          <w:szCs w:val="28"/>
        </w:rPr>
        <w:t>Т.Г.Шевченка</w:t>
      </w:r>
      <w:proofErr w:type="spellEnd"/>
    </w:p>
    <w:p w14:paraId="4526C06A" w14:textId="7553B65F" w:rsidR="00486832" w:rsidRPr="00486832" w:rsidRDefault="00486832" w:rsidP="004868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832">
        <w:rPr>
          <w:rFonts w:ascii="Times New Roman" w:eastAsia="Times New Roman" w:hAnsi="Times New Roman" w:cs="Times New Roman"/>
          <w:sz w:val="28"/>
          <w:szCs w:val="28"/>
        </w:rPr>
        <w:t xml:space="preserve">Проєкт «Робототехніка — це майбутнє, яке ми створюємо сьогодні!» Мета проєкту — надати учням можливість займатися робототехнікою, що допоможе краще розуміти математику, фізику, креслення та основи програмування (концепція STEAM </w:t>
      </w:r>
      <w:proofErr w:type="spellStart"/>
      <w:r w:rsidRPr="00486832">
        <w:rPr>
          <w:rFonts w:ascii="Times New Roman" w:eastAsia="Times New Roman" w:hAnsi="Times New Roman" w:cs="Times New Roman"/>
          <w:sz w:val="28"/>
          <w:szCs w:val="28"/>
        </w:rPr>
        <w:t>learning</w:t>
      </w:r>
      <w:proofErr w:type="spellEnd"/>
      <w:r w:rsidRPr="00486832">
        <w:rPr>
          <w:rFonts w:ascii="Times New Roman" w:eastAsia="Times New Roman" w:hAnsi="Times New Roman" w:cs="Times New Roman"/>
          <w:sz w:val="28"/>
          <w:szCs w:val="28"/>
        </w:rPr>
        <w:t>). Бюджет проєкту становить 10 000 євро.</w:t>
      </w:r>
    </w:p>
    <w:p w14:paraId="7AB08722" w14:textId="77777777" w:rsidR="00486832" w:rsidRPr="00486832" w:rsidRDefault="00486832" w:rsidP="004868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832">
        <w:rPr>
          <w:rFonts w:ascii="Times New Roman" w:eastAsia="Times New Roman" w:hAnsi="Times New Roman" w:cs="Times New Roman"/>
          <w:sz w:val="28"/>
          <w:szCs w:val="28"/>
        </w:rPr>
        <w:t>Нововолинський ліцей №5</w:t>
      </w:r>
    </w:p>
    <w:p w14:paraId="613D2161" w14:textId="77777777" w:rsidR="00486832" w:rsidRPr="00486832" w:rsidRDefault="00486832" w:rsidP="004868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832">
        <w:rPr>
          <w:rFonts w:ascii="Times New Roman" w:eastAsia="Times New Roman" w:hAnsi="Times New Roman" w:cs="Times New Roman"/>
          <w:sz w:val="28"/>
          <w:szCs w:val="28"/>
        </w:rPr>
        <w:t>Проєкт «Безпечна освіта» (облаштування укриття) Проєкт є частиною грантового конкурсу «ЛЮДИ для ЛЮДЕЙ: світ рятує українські громади». Бюджет проєкту складає 70 000 євро.</w:t>
      </w:r>
    </w:p>
    <w:p w14:paraId="0136742A" w14:textId="77777777" w:rsidR="00486832" w:rsidRPr="00486832" w:rsidRDefault="00486832" w:rsidP="004868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832">
        <w:rPr>
          <w:rFonts w:ascii="Times New Roman" w:eastAsia="Times New Roman" w:hAnsi="Times New Roman" w:cs="Times New Roman"/>
          <w:sz w:val="28"/>
          <w:szCs w:val="28"/>
        </w:rPr>
        <w:t xml:space="preserve">Співпраця у рамках співпраці з міжнародною організації </w:t>
      </w:r>
      <w:r w:rsidRPr="00486832">
        <w:rPr>
          <w:rFonts w:ascii="Times New Roman" w:eastAsia="Times New Roman" w:hAnsi="Times New Roman" w:cs="Times New Roman"/>
          <w:sz w:val="28"/>
          <w:szCs w:val="28"/>
          <w:lang w:val="en-US"/>
        </w:rPr>
        <w:t>Project</w:t>
      </w:r>
      <w:r w:rsidRPr="00486832">
        <w:rPr>
          <w:rFonts w:ascii="Times New Roman" w:eastAsia="Times New Roman" w:hAnsi="Times New Roman" w:cs="Times New Roman"/>
          <w:sz w:val="28"/>
          <w:szCs w:val="28"/>
        </w:rPr>
        <w:t xml:space="preserve"> було отримано 220 комплектів спортивного одягу та рюкзаків для учнів 1-4 класів.</w:t>
      </w:r>
    </w:p>
    <w:p w14:paraId="21130E48" w14:textId="77777777" w:rsidR="00486832" w:rsidRPr="00486832" w:rsidRDefault="00486832" w:rsidP="004868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832">
        <w:rPr>
          <w:rFonts w:ascii="Times New Roman" w:eastAsia="Times New Roman" w:hAnsi="Times New Roman" w:cs="Times New Roman"/>
          <w:sz w:val="28"/>
          <w:szCs w:val="28"/>
        </w:rPr>
        <w:t>Сонячна електростанція Проєкт з встановлення сонячної електростанції фінансується Фондом розвитку співробітництва Литви. Бюджет проєкту — 290 500 грн.</w:t>
      </w:r>
    </w:p>
    <w:p w14:paraId="73179B46" w14:textId="77777777" w:rsidR="00486832" w:rsidRPr="00486832" w:rsidRDefault="00486832" w:rsidP="004868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832">
        <w:rPr>
          <w:rFonts w:ascii="Times New Roman" w:eastAsia="Times New Roman" w:hAnsi="Times New Roman" w:cs="Times New Roman"/>
          <w:sz w:val="28"/>
          <w:szCs w:val="28"/>
        </w:rPr>
        <w:t>Нововолинський ліцей №8</w:t>
      </w:r>
    </w:p>
    <w:p w14:paraId="6BACBDD5" w14:textId="77777777" w:rsidR="00486832" w:rsidRPr="00486832" w:rsidRDefault="00486832" w:rsidP="004868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832">
        <w:rPr>
          <w:rFonts w:ascii="Times New Roman" w:eastAsia="Times New Roman" w:hAnsi="Times New Roman" w:cs="Times New Roman"/>
          <w:sz w:val="28"/>
          <w:szCs w:val="28"/>
        </w:rPr>
        <w:t xml:space="preserve">Міні-спортивний зал Проєкт передбачає створення міні-спортивного залу з реабілітаційними тренажерами для профілактики у дітей проблем опорно-рухового апарату. </w:t>
      </w:r>
    </w:p>
    <w:p w14:paraId="5CFB7E1A" w14:textId="77777777" w:rsidR="00486832" w:rsidRPr="00486832" w:rsidRDefault="00486832" w:rsidP="004868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832">
        <w:rPr>
          <w:rFonts w:ascii="Times New Roman" w:eastAsia="Times New Roman" w:hAnsi="Times New Roman" w:cs="Times New Roman"/>
          <w:sz w:val="28"/>
          <w:szCs w:val="28"/>
        </w:rPr>
        <w:t xml:space="preserve">Грантова програма TRIYOU Міжнародний тристоронній обмін між Україною, Німеччиною та Польщею. </w:t>
      </w:r>
    </w:p>
    <w:p w14:paraId="372190AD" w14:textId="77777777" w:rsidR="00486832" w:rsidRPr="00486832" w:rsidRDefault="00486832" w:rsidP="004868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86832">
        <w:rPr>
          <w:rFonts w:ascii="Times New Roman" w:eastAsia="Times New Roman" w:hAnsi="Times New Roman" w:cs="Times New Roman"/>
          <w:sz w:val="28"/>
          <w:szCs w:val="28"/>
        </w:rPr>
        <w:lastRenderedPageBreak/>
        <w:t>Maker</w:t>
      </w:r>
      <w:proofErr w:type="spellEnd"/>
      <w:r w:rsidRPr="00486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86832">
        <w:rPr>
          <w:rFonts w:ascii="Times New Roman" w:eastAsia="Times New Roman" w:hAnsi="Times New Roman" w:cs="Times New Roman"/>
          <w:sz w:val="28"/>
          <w:szCs w:val="28"/>
        </w:rPr>
        <w:t>Space</w:t>
      </w:r>
      <w:proofErr w:type="spellEnd"/>
      <w:r w:rsidRPr="00486832">
        <w:rPr>
          <w:rFonts w:ascii="Times New Roman" w:eastAsia="Times New Roman" w:hAnsi="Times New Roman" w:cs="Times New Roman"/>
          <w:sz w:val="28"/>
          <w:szCs w:val="28"/>
        </w:rPr>
        <w:t xml:space="preserve"> Проєкт спільний з ГО «Молодіжні вітрила» передбачає створення майстерні з деревообробки для дітей та дорослих. Бюджет проєкту становить 50 000 євро. </w:t>
      </w:r>
    </w:p>
    <w:p w14:paraId="1DB7FF89" w14:textId="77777777" w:rsidR="00486832" w:rsidRPr="00486832" w:rsidRDefault="00486832" w:rsidP="004868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832">
        <w:rPr>
          <w:rFonts w:ascii="Times New Roman" w:eastAsia="Times New Roman" w:hAnsi="Times New Roman" w:cs="Times New Roman"/>
          <w:sz w:val="28"/>
          <w:szCs w:val="28"/>
        </w:rPr>
        <w:t>Встановлення та облаштування тренажерного залу у ліцеї для учнів та  військових разом із Карітас Волинь</w:t>
      </w:r>
    </w:p>
    <w:p w14:paraId="36D2F792" w14:textId="77777777" w:rsidR="00486832" w:rsidRPr="00486832" w:rsidRDefault="00486832" w:rsidP="004868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832">
        <w:rPr>
          <w:rFonts w:ascii="Times New Roman" w:eastAsia="Times New Roman" w:hAnsi="Times New Roman" w:cs="Times New Roman"/>
          <w:sz w:val="28"/>
          <w:szCs w:val="28"/>
        </w:rPr>
        <w:t>ГО «Молодіжні вітрила» та ГО «Семиярусна гора» разом із учнями ліцею №8 ініціювали облаштування простору для відвідувачів деревообробної майстерні.</w:t>
      </w:r>
    </w:p>
    <w:p w14:paraId="56707CD8" w14:textId="77777777" w:rsidR="00486832" w:rsidRPr="00486832" w:rsidRDefault="00486832" w:rsidP="004868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832">
        <w:rPr>
          <w:rFonts w:ascii="Times New Roman" w:eastAsia="Times New Roman" w:hAnsi="Times New Roman" w:cs="Times New Roman"/>
          <w:sz w:val="28"/>
          <w:szCs w:val="28"/>
        </w:rPr>
        <w:t>Нововолинський ліцей №9</w:t>
      </w:r>
    </w:p>
    <w:p w14:paraId="60106E0A" w14:textId="32EDA8BF" w:rsidR="00486832" w:rsidRDefault="00486832" w:rsidP="004868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832">
        <w:rPr>
          <w:rFonts w:ascii="Times New Roman" w:eastAsia="Times New Roman" w:hAnsi="Times New Roman" w:cs="Times New Roman"/>
          <w:sz w:val="28"/>
          <w:szCs w:val="28"/>
        </w:rPr>
        <w:t>Проєкт GYM в укритті Проєкт передбачає встановлення тренажерного залу в укритті для учнів, військових, ВПО та мешканців селища. Бюджет становить 2 млн грн.</w:t>
      </w:r>
    </w:p>
    <w:p w14:paraId="3F1FA178" w14:textId="7F45835B" w:rsidR="002179F4" w:rsidRPr="00F92C1E" w:rsidRDefault="002179F4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2C1E">
        <w:rPr>
          <w:rFonts w:ascii="Times New Roman" w:eastAsia="Times New Roman" w:hAnsi="Times New Roman" w:cs="Times New Roman"/>
          <w:sz w:val="28"/>
          <w:szCs w:val="28"/>
        </w:rPr>
        <w:t xml:space="preserve">Улітку 2025 року охоплено </w:t>
      </w:r>
      <w:bookmarkStart w:id="2" w:name="_Hlk115775542"/>
      <w:r w:rsidRPr="00F92C1E">
        <w:rPr>
          <w:rFonts w:ascii="Times New Roman" w:eastAsia="Times New Roman" w:hAnsi="Times New Roman" w:cs="Times New Roman"/>
          <w:sz w:val="28"/>
          <w:szCs w:val="28"/>
        </w:rPr>
        <w:t xml:space="preserve">відпочинком та активним дозвіллям </w:t>
      </w:r>
      <w:bookmarkEnd w:id="2"/>
      <w:r w:rsidRPr="00F92C1E">
        <w:rPr>
          <w:rFonts w:ascii="Times New Roman" w:eastAsia="Times New Roman" w:hAnsi="Times New Roman" w:cs="Times New Roman"/>
          <w:sz w:val="28"/>
          <w:szCs w:val="28"/>
        </w:rPr>
        <w:t xml:space="preserve">1537 дітей (27%). Особлива увага приділялася відпочинку дітей пільгових категорій. </w:t>
      </w:r>
    </w:p>
    <w:p w14:paraId="3B824446" w14:textId="28CD24FC" w:rsidR="002179F4" w:rsidRPr="00F92C1E" w:rsidRDefault="002179F4" w:rsidP="00195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2C1E">
        <w:rPr>
          <w:rFonts w:ascii="Times New Roman" w:eastAsia="Times New Roman" w:hAnsi="Times New Roman" w:cs="Times New Roman"/>
          <w:sz w:val="28"/>
          <w:szCs w:val="28"/>
        </w:rPr>
        <w:tab/>
        <w:t>У червні було організовано літнє дозвілля для дітей початкових класів на базі 11 ЗЗСО. Усього охоплено відпочинком 1362 вихованця, що становить 25% від контингенту учнів, з них пільгові категорії – 573.</w:t>
      </w:r>
      <w:r w:rsidRPr="00F92C1E">
        <w:rPr>
          <w:rFonts w:ascii="Times New Roman" w:eastAsia="Times New Roman" w:hAnsi="Times New Roman" w:cs="Times New Roman"/>
          <w:sz w:val="28"/>
          <w:szCs w:val="24"/>
        </w:rPr>
        <w:t xml:space="preserve"> За кордоном оздоровлено</w:t>
      </w:r>
      <w:r w:rsidRPr="00F92C1E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190  дітей закладів загальної середньої освіти Нововолинської </w:t>
      </w:r>
      <w:r w:rsidRPr="00F92C1E">
        <w:rPr>
          <w:rFonts w:ascii="Times New Roman" w:eastAsia="Times New Roman" w:hAnsi="Times New Roman" w:cs="Times New Roman"/>
          <w:sz w:val="28"/>
          <w:szCs w:val="28"/>
        </w:rPr>
        <w:t xml:space="preserve">міської територіальної громади. </w:t>
      </w:r>
    </w:p>
    <w:p w14:paraId="2F9E480C" w14:textId="5A067CA9" w:rsidR="002179F4" w:rsidRPr="00F92C1E" w:rsidRDefault="002179F4" w:rsidP="00195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2C1E">
        <w:rPr>
          <w:rFonts w:ascii="Times New Roman" w:eastAsia="Times New Roman" w:hAnsi="Times New Roman" w:cs="Times New Roman"/>
          <w:sz w:val="28"/>
          <w:szCs w:val="28"/>
        </w:rPr>
        <w:t xml:space="preserve">Діти відвідали Польщу (місто </w:t>
      </w:r>
      <w:proofErr w:type="spellStart"/>
      <w:r w:rsidRPr="00F92C1E">
        <w:rPr>
          <w:rFonts w:ascii="Times New Roman" w:eastAsia="Times New Roman" w:hAnsi="Times New Roman" w:cs="Times New Roman"/>
          <w:sz w:val="28"/>
          <w:szCs w:val="28"/>
        </w:rPr>
        <w:t>Білгорай</w:t>
      </w:r>
      <w:proofErr w:type="spellEnd"/>
      <w:r w:rsidRPr="00F92C1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92C1E">
        <w:rPr>
          <w:rFonts w:ascii="Times New Roman" w:eastAsia="Times New Roman" w:hAnsi="Times New Roman" w:cs="Times New Roman"/>
          <w:sz w:val="28"/>
          <w:szCs w:val="28"/>
        </w:rPr>
        <w:t>Пшесєка</w:t>
      </w:r>
      <w:proofErr w:type="spellEnd"/>
      <w:r w:rsidRPr="00F92C1E">
        <w:rPr>
          <w:rFonts w:ascii="Times New Roman" w:eastAsia="Times New Roman" w:hAnsi="Times New Roman" w:cs="Times New Roman"/>
          <w:sz w:val="28"/>
          <w:szCs w:val="28"/>
        </w:rPr>
        <w:t xml:space="preserve">, Вроцлав), Литву (місто </w:t>
      </w:r>
      <w:proofErr w:type="spellStart"/>
      <w:r w:rsidRPr="00F92C1E">
        <w:rPr>
          <w:rFonts w:ascii="Times New Roman" w:eastAsia="Times New Roman" w:hAnsi="Times New Roman" w:cs="Times New Roman"/>
          <w:sz w:val="28"/>
          <w:szCs w:val="28"/>
        </w:rPr>
        <w:t>Кельме</w:t>
      </w:r>
      <w:proofErr w:type="spellEnd"/>
      <w:r w:rsidRPr="00F92C1E">
        <w:rPr>
          <w:rFonts w:ascii="Times New Roman" w:eastAsia="Times New Roman" w:hAnsi="Times New Roman" w:cs="Times New Roman"/>
          <w:sz w:val="28"/>
          <w:szCs w:val="28"/>
        </w:rPr>
        <w:t xml:space="preserve">), Німеччину (місто </w:t>
      </w:r>
      <w:proofErr w:type="spellStart"/>
      <w:r w:rsidRPr="00F92C1E">
        <w:rPr>
          <w:rFonts w:ascii="Times New Roman" w:eastAsia="Times New Roman" w:hAnsi="Times New Roman" w:cs="Times New Roman"/>
          <w:sz w:val="28"/>
          <w:szCs w:val="28"/>
        </w:rPr>
        <w:t>Ноймюнстер</w:t>
      </w:r>
      <w:proofErr w:type="spellEnd"/>
      <w:r w:rsidRPr="00F92C1E">
        <w:rPr>
          <w:rFonts w:ascii="Times New Roman" w:eastAsia="Times New Roman" w:hAnsi="Times New Roman" w:cs="Times New Roman"/>
          <w:sz w:val="28"/>
          <w:szCs w:val="28"/>
        </w:rPr>
        <w:t>), Францію, Бельгію, Словаччину.</w:t>
      </w:r>
    </w:p>
    <w:p w14:paraId="5602CE0B" w14:textId="296CF1D3" w:rsidR="002179F4" w:rsidRPr="00F92C1E" w:rsidRDefault="002179F4" w:rsidP="00195E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2C1E">
        <w:rPr>
          <w:rFonts w:ascii="Times New Roman" w:eastAsia="Calibri" w:hAnsi="Times New Roman" w:cs="Times New Roman"/>
          <w:sz w:val="28"/>
          <w:szCs w:val="28"/>
        </w:rPr>
        <w:t xml:space="preserve">У Нововолинському центрі дитячої та юнацької творчості здобувають позашкільну освіту </w:t>
      </w:r>
      <w:r w:rsidR="00F1628F" w:rsidRPr="00F92C1E">
        <w:rPr>
          <w:rFonts w:ascii="Times New Roman" w:eastAsia="Calibri" w:hAnsi="Times New Roman" w:cs="Times New Roman"/>
          <w:bCs/>
          <w:sz w:val="28"/>
          <w:szCs w:val="28"/>
        </w:rPr>
        <w:t>1506</w:t>
      </w:r>
      <w:r w:rsidRPr="00F92C1E">
        <w:rPr>
          <w:rFonts w:ascii="Times New Roman" w:eastAsia="Calibri" w:hAnsi="Times New Roman" w:cs="Times New Roman"/>
          <w:sz w:val="28"/>
          <w:szCs w:val="28"/>
        </w:rPr>
        <w:t xml:space="preserve"> вихованців у </w:t>
      </w:r>
      <w:r w:rsidR="00F1628F" w:rsidRPr="00F92C1E">
        <w:rPr>
          <w:rFonts w:ascii="Times New Roman" w:eastAsia="Calibri" w:hAnsi="Times New Roman" w:cs="Times New Roman"/>
          <w:bCs/>
          <w:sz w:val="28"/>
          <w:szCs w:val="28"/>
        </w:rPr>
        <w:t>110</w:t>
      </w:r>
      <w:r w:rsidRPr="00F92C1E">
        <w:rPr>
          <w:rFonts w:ascii="Times New Roman" w:eastAsia="Calibri" w:hAnsi="Times New Roman" w:cs="Times New Roman"/>
          <w:sz w:val="28"/>
          <w:szCs w:val="28"/>
        </w:rPr>
        <w:t xml:space="preserve"> групах</w:t>
      </w:r>
      <w:r w:rsidR="00F1628F" w:rsidRPr="00F92C1E">
        <w:rPr>
          <w:rFonts w:ascii="Times New Roman" w:eastAsia="Calibri" w:hAnsi="Times New Roman" w:cs="Times New Roman"/>
          <w:sz w:val="28"/>
          <w:szCs w:val="28"/>
        </w:rPr>
        <w:t xml:space="preserve"> ( на 6 гуртків більше, ніж у минулому році, відповідно  109 учнів)</w:t>
      </w:r>
      <w:r w:rsidRPr="00F92C1E">
        <w:rPr>
          <w:rFonts w:ascii="Times New Roman" w:eastAsia="Calibri" w:hAnsi="Times New Roman" w:cs="Times New Roman"/>
          <w:sz w:val="28"/>
          <w:szCs w:val="28"/>
        </w:rPr>
        <w:t xml:space="preserve">, які працюють  на базі закладу, так і в ЗЗСО Нововолинської МТГ. </w:t>
      </w:r>
    </w:p>
    <w:p w14:paraId="44A757C9" w14:textId="63EF126A" w:rsidR="002179F4" w:rsidRPr="00F92C1E" w:rsidRDefault="002179F4" w:rsidP="00195E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92C1E">
        <w:rPr>
          <w:rFonts w:ascii="Times New Roman" w:eastAsia="Calibri" w:hAnsi="Times New Roman" w:cs="Times New Roman"/>
          <w:sz w:val="28"/>
          <w:szCs w:val="28"/>
        </w:rPr>
        <w:t>Згідно з результатами анкетування</w:t>
      </w:r>
      <w:r w:rsidR="00B3690A" w:rsidRPr="00F92C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92C1E">
        <w:rPr>
          <w:rFonts w:ascii="Times New Roman" w:eastAsia="Calibri" w:hAnsi="Times New Roman" w:cs="Times New Roman"/>
          <w:sz w:val="28"/>
          <w:szCs w:val="28"/>
        </w:rPr>
        <w:t xml:space="preserve">у 2025 році та постійному моніторингу соціального запиту громади, наявності фахівців та відповідної матеріально-технічної бази </w:t>
      </w:r>
      <w:r w:rsidR="00B3690A" w:rsidRPr="00F92C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92C1E">
        <w:rPr>
          <w:rFonts w:ascii="Times New Roman" w:eastAsia="Calibri" w:hAnsi="Times New Roman" w:cs="Times New Roman"/>
          <w:sz w:val="28"/>
          <w:szCs w:val="28"/>
        </w:rPr>
        <w:t xml:space="preserve">були відкриті  нові гуртки: із дизайну одягу «Юний модельєр», </w:t>
      </w:r>
      <w:r w:rsidRPr="00F92C1E">
        <w:rPr>
          <w:rFonts w:ascii="Times New Roman" w:eastAsia="Calibri" w:hAnsi="Times New Roman" w:cs="Times New Roman"/>
          <w:bCs/>
          <w:sz w:val="28"/>
          <w:szCs w:val="28"/>
        </w:rPr>
        <w:t xml:space="preserve"> «Цифрова фотографія», «Бісероплетіння», «Природничі студії», «Екологічний театр», «Інтернет-технології і </w:t>
      </w:r>
      <w:proofErr w:type="spellStart"/>
      <w:r w:rsidRPr="00F92C1E">
        <w:rPr>
          <w:rFonts w:ascii="Times New Roman" w:eastAsia="Calibri" w:hAnsi="Times New Roman" w:cs="Times New Roman"/>
          <w:bCs/>
          <w:sz w:val="28"/>
          <w:szCs w:val="28"/>
        </w:rPr>
        <w:t>вебдизайн</w:t>
      </w:r>
      <w:proofErr w:type="spellEnd"/>
      <w:r w:rsidRPr="00F92C1E">
        <w:rPr>
          <w:rFonts w:ascii="Times New Roman" w:eastAsia="Calibri" w:hAnsi="Times New Roman" w:cs="Times New Roman"/>
          <w:bCs/>
          <w:sz w:val="28"/>
          <w:szCs w:val="28"/>
        </w:rPr>
        <w:t>», «Оздоровчий фітнес»</w:t>
      </w:r>
      <w:r w:rsidR="00F1628F" w:rsidRPr="00F92C1E">
        <w:rPr>
          <w:rFonts w:ascii="Times New Roman" w:eastAsia="Calibri" w:hAnsi="Times New Roman" w:cs="Times New Roman"/>
          <w:bCs/>
          <w:sz w:val="28"/>
          <w:szCs w:val="28"/>
        </w:rPr>
        <w:t>, «Східні танці», «Шахи».</w:t>
      </w:r>
    </w:p>
    <w:p w14:paraId="4AAECAC8" w14:textId="77777777" w:rsidR="00AA4007" w:rsidRPr="00F92C1E" w:rsidRDefault="002179F4" w:rsidP="00195E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2C1E">
        <w:rPr>
          <w:rFonts w:ascii="Times New Roman" w:eastAsia="Calibri" w:hAnsi="Times New Roman" w:cs="Times New Roman"/>
          <w:iCs/>
          <w:sz w:val="28"/>
        </w:rPr>
        <w:t xml:space="preserve">Гуртківці активно беруть участь у культурно-мистецькому житті Центру, міста, громади, є постійними учасниками та переможцями творчих конкурсів, фестивалів, виставок, концертних програм та благодійних акцій. </w:t>
      </w:r>
      <w:r w:rsidRPr="00F92C1E">
        <w:rPr>
          <w:rFonts w:ascii="Times New Roman" w:eastAsia="Calibri" w:hAnsi="Times New Roman" w:cs="Times New Roman"/>
          <w:sz w:val="28"/>
          <w:szCs w:val="28"/>
        </w:rPr>
        <w:t xml:space="preserve">У 2025 році взяли участь у </w:t>
      </w:r>
      <w:r w:rsidRPr="00F92C1E">
        <w:rPr>
          <w:rFonts w:ascii="Times New Roman" w:eastAsia="Calibri" w:hAnsi="Times New Roman" w:cs="Times New Roman"/>
          <w:bCs/>
          <w:sz w:val="28"/>
          <w:szCs w:val="28"/>
        </w:rPr>
        <w:t>7 міжнародних конкурсах та фестивалях, де вибороли 38 нагород; у 15 всеукраїнських конкурсах — 52 нагороди; у 20 обласних конкурсах та змаганнях — 98 перемог.</w:t>
      </w:r>
      <w:r w:rsidRPr="00F92C1E">
        <w:rPr>
          <w:rFonts w:ascii="Times New Roman" w:eastAsia="Calibri" w:hAnsi="Times New Roman" w:cs="Times New Roman"/>
          <w:sz w:val="28"/>
          <w:szCs w:val="28"/>
        </w:rPr>
        <w:t xml:space="preserve"> Центром організовано та проведено </w:t>
      </w:r>
      <w:r w:rsidRPr="00F92C1E">
        <w:rPr>
          <w:rFonts w:ascii="Times New Roman" w:eastAsia="Calibri" w:hAnsi="Times New Roman" w:cs="Times New Roman"/>
          <w:bCs/>
          <w:sz w:val="28"/>
          <w:szCs w:val="28"/>
        </w:rPr>
        <w:t>97 міських заходів</w:t>
      </w:r>
      <w:r w:rsidR="00F1628F" w:rsidRPr="00F92C1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62DF810D" w14:textId="37C6266D" w:rsidR="002179F4" w:rsidRPr="00F92C1E" w:rsidRDefault="00AA4007" w:rsidP="00195E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2C1E">
        <w:rPr>
          <w:rFonts w:ascii="Times New Roman" w:eastAsia="Calibri" w:hAnsi="Times New Roman" w:cs="Times New Roman"/>
          <w:sz w:val="28"/>
          <w:szCs w:val="28"/>
        </w:rPr>
        <w:t>Відповідно до листа Волинського обласного еколого-натуралістичного центру щодо рейтингу участі учнів громади у заходах НЦДЮТ посів ІІІ місце</w:t>
      </w:r>
      <w:r w:rsidR="009B4335" w:rsidRPr="00F92C1E">
        <w:rPr>
          <w:rFonts w:ascii="Times New Roman" w:eastAsia="Calibri" w:hAnsi="Times New Roman" w:cs="Times New Roman"/>
          <w:sz w:val="28"/>
          <w:szCs w:val="28"/>
        </w:rPr>
        <w:t xml:space="preserve"> у Волинській області та </w:t>
      </w:r>
      <w:r w:rsidRPr="00F92C1E">
        <w:rPr>
          <w:rFonts w:ascii="Times New Roman" w:eastAsia="Calibri" w:hAnsi="Times New Roman" w:cs="Times New Roman"/>
          <w:sz w:val="28"/>
          <w:szCs w:val="28"/>
        </w:rPr>
        <w:t xml:space="preserve"> І</w:t>
      </w:r>
      <w:r w:rsidRPr="00F92C1E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F92C1E">
        <w:rPr>
          <w:rFonts w:ascii="Times New Roman" w:eastAsia="Calibri" w:hAnsi="Times New Roman" w:cs="Times New Roman"/>
          <w:sz w:val="28"/>
          <w:szCs w:val="28"/>
        </w:rPr>
        <w:t xml:space="preserve"> серед кількості переможців у 2025 році.</w:t>
      </w:r>
    </w:p>
    <w:p w14:paraId="0782FC7B" w14:textId="2F3828AE" w:rsidR="002C6EE0" w:rsidRPr="00F92C1E" w:rsidRDefault="002C6EE0" w:rsidP="00195E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2C1E">
        <w:rPr>
          <w:rFonts w:ascii="Times New Roman" w:eastAsia="Calibri" w:hAnsi="Times New Roman" w:cs="Times New Roman"/>
          <w:bCs/>
          <w:sz w:val="28"/>
          <w:szCs w:val="28"/>
        </w:rPr>
        <w:t xml:space="preserve">При центрі  НЦДЮТ  функціонує Нововолинське міське учнівське товариство «Оріон», яке здійснює науково-дослідницьку, навчально-виховну, </w:t>
      </w:r>
      <w:r w:rsidRPr="00F92C1E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інформаційно-методичну та організаційно-масову діяльність. Нині до науково-дослідницької діяльності залучено 541 учнів 8–11 класів</w:t>
      </w:r>
      <w:r w:rsidR="003E24E3" w:rsidRPr="00F92C1E">
        <w:rPr>
          <w:rFonts w:ascii="Times New Roman" w:eastAsia="Calibri" w:hAnsi="Times New Roman" w:cs="Times New Roman"/>
          <w:bCs/>
          <w:sz w:val="28"/>
          <w:szCs w:val="28"/>
        </w:rPr>
        <w:t xml:space="preserve"> (зросла з минулим роком на 2023-2024 </w:t>
      </w:r>
      <w:proofErr w:type="spellStart"/>
      <w:r w:rsidR="003E24E3" w:rsidRPr="00F92C1E">
        <w:rPr>
          <w:rFonts w:ascii="Times New Roman" w:eastAsia="Calibri" w:hAnsi="Times New Roman" w:cs="Times New Roman"/>
          <w:bCs/>
          <w:sz w:val="28"/>
          <w:szCs w:val="28"/>
        </w:rPr>
        <w:t>н.р</w:t>
      </w:r>
      <w:proofErr w:type="spellEnd"/>
      <w:r w:rsidR="003E24E3" w:rsidRPr="00F92C1E">
        <w:rPr>
          <w:rFonts w:ascii="Times New Roman" w:eastAsia="Calibri" w:hAnsi="Times New Roman" w:cs="Times New Roman"/>
          <w:bCs/>
          <w:sz w:val="28"/>
          <w:szCs w:val="28"/>
        </w:rPr>
        <w:t xml:space="preserve">. - 209 учнів, 2024-2025н.р. -361) </w:t>
      </w:r>
    </w:p>
    <w:p w14:paraId="619067D7" w14:textId="38EF6AA4" w:rsidR="002C6EE0" w:rsidRPr="00F92C1E" w:rsidRDefault="002C6EE0" w:rsidP="00195E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92C1E">
        <w:rPr>
          <w:rFonts w:ascii="Times New Roman" w:eastAsia="Calibri" w:hAnsi="Times New Roman" w:cs="Times New Roman"/>
          <w:bCs/>
          <w:sz w:val="28"/>
          <w:szCs w:val="28"/>
        </w:rPr>
        <w:t xml:space="preserve">Уже другий рік поспіль  наші вихованці подають заявки на участь у GENIUS </w:t>
      </w:r>
      <w:proofErr w:type="spellStart"/>
      <w:r w:rsidRPr="00F92C1E">
        <w:rPr>
          <w:rFonts w:ascii="Times New Roman" w:eastAsia="Calibri" w:hAnsi="Times New Roman" w:cs="Times New Roman"/>
          <w:bCs/>
          <w:sz w:val="28"/>
          <w:szCs w:val="28"/>
        </w:rPr>
        <w:t>Olympiad</w:t>
      </w:r>
      <w:proofErr w:type="spellEnd"/>
      <w:r w:rsidRPr="00F92C1E">
        <w:rPr>
          <w:rFonts w:ascii="Times New Roman" w:eastAsia="Calibri" w:hAnsi="Times New Roman" w:cs="Times New Roman"/>
          <w:bCs/>
          <w:sz w:val="28"/>
          <w:szCs w:val="28"/>
        </w:rPr>
        <w:t xml:space="preserve"> — найбільшому конкурсі проєктів екологічного спрямування в категоріях «Наука», «Музика», «Мистецтво». Участь принесла такі результати: 5 бронзових та 1 золоту нагороду</w:t>
      </w:r>
      <w:r w:rsidR="003E24E3" w:rsidRPr="00F92C1E">
        <w:rPr>
          <w:rFonts w:ascii="Times New Roman" w:eastAsia="Calibri" w:hAnsi="Times New Roman" w:cs="Times New Roman"/>
          <w:bCs/>
          <w:sz w:val="28"/>
          <w:szCs w:val="28"/>
        </w:rPr>
        <w:t xml:space="preserve"> (2024-2025 </w:t>
      </w:r>
      <w:proofErr w:type="spellStart"/>
      <w:r w:rsidR="003E24E3" w:rsidRPr="00F92C1E">
        <w:rPr>
          <w:rFonts w:ascii="Times New Roman" w:eastAsia="Calibri" w:hAnsi="Times New Roman" w:cs="Times New Roman"/>
          <w:bCs/>
          <w:sz w:val="28"/>
          <w:szCs w:val="28"/>
        </w:rPr>
        <w:t>н.р</w:t>
      </w:r>
      <w:proofErr w:type="spellEnd"/>
      <w:r w:rsidR="003E24E3" w:rsidRPr="00F92C1E">
        <w:rPr>
          <w:rFonts w:ascii="Times New Roman" w:eastAsia="Calibri" w:hAnsi="Times New Roman" w:cs="Times New Roman"/>
          <w:bCs/>
          <w:sz w:val="28"/>
          <w:szCs w:val="28"/>
        </w:rPr>
        <w:t>.)</w:t>
      </w:r>
      <w:r w:rsidRPr="00F9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3366B10E" w14:textId="65A24BF7" w:rsidR="002179F4" w:rsidRPr="00F92C1E" w:rsidRDefault="002C6EE0" w:rsidP="00195E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92C1E">
        <w:rPr>
          <w:rFonts w:ascii="Times New Roman" w:eastAsia="Calibri" w:hAnsi="Times New Roman" w:cs="Times New Roman"/>
          <w:bCs/>
          <w:sz w:val="28"/>
          <w:szCs w:val="28"/>
        </w:rPr>
        <w:t xml:space="preserve">Юні дослідники громади активно долучаються до </w:t>
      </w:r>
      <w:proofErr w:type="spellStart"/>
      <w:r w:rsidRPr="00F92C1E">
        <w:rPr>
          <w:rFonts w:ascii="Times New Roman" w:eastAsia="Calibri" w:hAnsi="Times New Roman" w:cs="Times New Roman"/>
          <w:bCs/>
          <w:sz w:val="28"/>
          <w:szCs w:val="28"/>
        </w:rPr>
        <w:t>меморіально</w:t>
      </w:r>
      <w:proofErr w:type="spellEnd"/>
      <w:r w:rsidRPr="00F92C1E">
        <w:rPr>
          <w:rFonts w:ascii="Times New Roman" w:eastAsia="Calibri" w:hAnsi="Times New Roman" w:cs="Times New Roman"/>
          <w:bCs/>
          <w:sz w:val="28"/>
          <w:szCs w:val="28"/>
        </w:rPr>
        <w:t xml:space="preserve">-дослідницько-пошукового проєкту «Небесний легіон Волині».  Продовжується робота над створенням електронної бази даних, метою якої є збереження історичних фактів про подвиги понад 200 воїнів нашої громади, які загинули у війні з </w:t>
      </w:r>
      <w:proofErr w:type="spellStart"/>
      <w:r w:rsidRPr="00F92C1E">
        <w:rPr>
          <w:rFonts w:ascii="Times New Roman" w:eastAsia="Calibri" w:hAnsi="Times New Roman" w:cs="Times New Roman"/>
          <w:bCs/>
          <w:sz w:val="28"/>
          <w:szCs w:val="28"/>
        </w:rPr>
        <w:t>росією</w:t>
      </w:r>
      <w:proofErr w:type="spellEnd"/>
      <w:r w:rsidRPr="00F92C1E">
        <w:rPr>
          <w:rFonts w:ascii="Times New Roman" w:eastAsia="Calibri" w:hAnsi="Times New Roman" w:cs="Times New Roman"/>
          <w:bCs/>
          <w:sz w:val="28"/>
          <w:szCs w:val="28"/>
        </w:rPr>
        <w:t xml:space="preserve">. Станом на сьогодні зібрано інформацію про 56 героїв. </w:t>
      </w:r>
    </w:p>
    <w:p w14:paraId="1E492C4F" w14:textId="27884C8E" w:rsidR="00B3690A" w:rsidRPr="002C6EE0" w:rsidRDefault="00EF769C" w:rsidP="004868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92C1E">
        <w:rPr>
          <w:rFonts w:ascii="Times New Roman" w:eastAsia="Calibri" w:hAnsi="Times New Roman" w:cs="Times New Roman"/>
          <w:bCs/>
          <w:sz w:val="28"/>
          <w:szCs w:val="28"/>
        </w:rPr>
        <w:t>Відповідно до листа Волинського обласного еколого-натуралістичного центру від  20.01.2026  №16/01-30</w:t>
      </w:r>
      <w:r w:rsidRPr="00F92C1E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 Про участь територіальних громад в  заходах еколого-натуралістичного спрямування за 2025 рік» Нововолинська громада посіла ІІІ місце у рейтингу за активністю участі у заходах (41 захід), ІV місце за результативністю (кількість призерів – 168) серед громад області.</w:t>
      </w:r>
    </w:p>
    <w:p w14:paraId="61BCFCA4" w14:textId="6127F667" w:rsidR="009B4335" w:rsidRPr="009B4335" w:rsidRDefault="009B4335" w:rsidP="00195E3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9B4335">
        <w:rPr>
          <w:rFonts w:ascii="Times New Roman" w:eastAsia="Times New Roman" w:hAnsi="Times New Roman" w:cs="Times New Roman"/>
          <w:sz w:val="28"/>
          <w:szCs w:val="28"/>
        </w:rPr>
        <w:t>омунальн</w:t>
      </w:r>
      <w:r>
        <w:rPr>
          <w:rFonts w:ascii="Times New Roman" w:eastAsia="Times New Roman" w:hAnsi="Times New Roman" w:cs="Times New Roman"/>
          <w:sz w:val="28"/>
          <w:szCs w:val="28"/>
        </w:rPr>
        <w:t>ою</w:t>
      </w:r>
      <w:r w:rsidRPr="009B4335">
        <w:rPr>
          <w:rFonts w:ascii="Times New Roman" w:eastAsia="Times New Roman" w:hAnsi="Times New Roman" w:cs="Times New Roman"/>
          <w:sz w:val="28"/>
          <w:szCs w:val="28"/>
        </w:rPr>
        <w:t xml:space="preserve"> установ</w:t>
      </w:r>
      <w:r>
        <w:rPr>
          <w:rFonts w:ascii="Times New Roman" w:eastAsia="Times New Roman" w:hAnsi="Times New Roman" w:cs="Times New Roman"/>
          <w:sz w:val="28"/>
          <w:szCs w:val="28"/>
        </w:rPr>
        <w:t>ою</w:t>
      </w:r>
      <w:r w:rsidRPr="009B4335">
        <w:rPr>
          <w:rFonts w:ascii="Times New Roman" w:eastAsia="Times New Roman" w:hAnsi="Times New Roman" w:cs="Times New Roman"/>
          <w:sz w:val="28"/>
          <w:szCs w:val="28"/>
        </w:rPr>
        <w:t xml:space="preserve"> «Нововолинський центр професійного розвитку педагогічних працівників Нововолинської міської ради Волинської області» (далі Центр) у 2025 році було надан</w:t>
      </w:r>
      <w:r w:rsidR="002C6EE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B4335">
        <w:rPr>
          <w:rFonts w:ascii="Times New Roman" w:eastAsia="Times New Roman" w:hAnsi="Times New Roman" w:cs="Times New Roman"/>
          <w:sz w:val="28"/>
          <w:szCs w:val="28"/>
        </w:rPr>
        <w:t xml:space="preserve"> професійн</w:t>
      </w:r>
      <w:r w:rsidR="002C6EE0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9B4335">
        <w:rPr>
          <w:rFonts w:ascii="Times New Roman" w:eastAsia="Times New Roman" w:hAnsi="Times New Roman" w:cs="Times New Roman"/>
          <w:sz w:val="28"/>
          <w:szCs w:val="28"/>
        </w:rPr>
        <w:t xml:space="preserve"> допомог</w:t>
      </w:r>
      <w:r w:rsidR="002C6EE0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9B4335">
        <w:rPr>
          <w:rFonts w:ascii="Times New Roman" w:eastAsia="Times New Roman" w:hAnsi="Times New Roman" w:cs="Times New Roman"/>
          <w:sz w:val="28"/>
          <w:szCs w:val="28"/>
        </w:rPr>
        <w:t xml:space="preserve"> педагогам та закладам освіти. Ця діяльність спрямовувалась на розв’язання професійних труднощів, удосконалення організації роботи, психологічну підтримку та консультування.</w:t>
      </w:r>
      <w:r w:rsidRPr="009B433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225D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Протягом року відбулось 132 засідання професійних спільнот. Проведено 3724 консультації з питань підвищення кваліфікації, атестації, проведення конкурсів </w:t>
      </w:r>
      <w:r w:rsidR="00F92C1E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Pr="00225DDB">
        <w:rPr>
          <w:rFonts w:ascii="Times New Roman" w:eastAsia="Calibri" w:hAnsi="Times New Roman" w:cs="Times New Roman"/>
          <w:color w:val="000000"/>
          <w:sz w:val="28"/>
          <w:szCs w:val="28"/>
        </w:rPr>
        <w:t>Творчі сходинки педагогів Волині</w:t>
      </w:r>
      <w:r w:rsidR="00F92C1E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225D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 w:rsidR="00F92C1E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Pr="00225D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Вчитель року </w:t>
      </w:r>
      <w:r w:rsidR="00F92C1E">
        <w:rPr>
          <w:rFonts w:ascii="Times New Roman" w:eastAsia="Calibri" w:hAnsi="Times New Roman" w:cs="Times New Roman"/>
          <w:color w:val="000000"/>
          <w:sz w:val="28"/>
          <w:szCs w:val="28"/>
        </w:rPr>
        <w:t>–</w:t>
      </w:r>
      <w:r w:rsidRPr="00225D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2025</w:t>
      </w:r>
      <w:r w:rsidR="00F92C1E">
        <w:rPr>
          <w:rFonts w:ascii="Times New Roman" w:eastAsia="Calibri" w:hAnsi="Times New Roman" w:cs="Times New Roman"/>
          <w:color w:val="000000"/>
          <w:sz w:val="28"/>
          <w:szCs w:val="28"/>
        </w:rPr>
        <w:t>"</w:t>
      </w:r>
      <w:r w:rsidRPr="00225D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тощо. Школу молодого педагога закінчило 34 педагога ЗЗСО, ЗДО та </w:t>
      </w:r>
      <w:proofErr w:type="spellStart"/>
      <w:r w:rsidRPr="00225DDB">
        <w:rPr>
          <w:rFonts w:ascii="Times New Roman" w:eastAsia="Calibri" w:hAnsi="Times New Roman" w:cs="Times New Roman"/>
          <w:color w:val="000000"/>
          <w:sz w:val="28"/>
          <w:szCs w:val="28"/>
        </w:rPr>
        <w:t>позашкілля</w:t>
      </w:r>
      <w:proofErr w:type="spellEnd"/>
      <w:r w:rsidRPr="00225DDB">
        <w:rPr>
          <w:rFonts w:ascii="Times New Roman" w:eastAsia="Calibri" w:hAnsi="Times New Roman" w:cs="Times New Roman"/>
          <w:color w:val="000000"/>
          <w:sz w:val="28"/>
          <w:szCs w:val="28"/>
        </w:rPr>
        <w:t>. 1872 педагога громади отримали психологічну допомогу через участь в заходах комунальної установи «Нововолинський центр професійного розвитку педагогічних працівників Нововолинської міської ради Волинської області».</w:t>
      </w:r>
      <w:r w:rsidRPr="009B433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Відповідно до наказу управління освіти виконавчого комітету Нововолинської міської ради від 12.11.2024р. №208 «Про проведення ХХХ міської виставки дидактичних і методичних матеріалів «Творчі сходинки педагогів Волині» із метою активізації творчої діяльності педагогічних працівників, презентації, поширення, впровадження інноваційних досягнень освітян Волині в контексті Нової української школи у лютому 2025 року була проведена ХХХ міська виставка дидактичних і методичних матеріалів «Творчі сходинки педагогів Волині», на якій було представлено 16 робіт педагогічних працівників ліцеїв № 2,3,4,5,6,7,9, </w:t>
      </w:r>
      <w:proofErr w:type="spellStart"/>
      <w:r w:rsidRPr="009B4335">
        <w:rPr>
          <w:rFonts w:ascii="Times New Roman" w:eastAsia="Calibri" w:hAnsi="Times New Roman" w:cs="Times New Roman"/>
          <w:color w:val="000000"/>
          <w:sz w:val="28"/>
          <w:szCs w:val="28"/>
        </w:rPr>
        <w:t>Грядівського</w:t>
      </w:r>
      <w:proofErr w:type="spellEnd"/>
      <w:r w:rsidRPr="009B433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ліцею.</w:t>
      </w:r>
    </w:p>
    <w:p w14:paraId="2A351811" w14:textId="77777777" w:rsidR="009B4335" w:rsidRPr="009B4335" w:rsidRDefault="009B4335" w:rsidP="00195E3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B4335">
        <w:rPr>
          <w:rFonts w:ascii="Times New Roman" w:eastAsia="Calibri" w:hAnsi="Times New Roman" w:cs="Times New Roman"/>
          <w:color w:val="000000"/>
          <w:sz w:val="28"/>
          <w:szCs w:val="28"/>
        </w:rPr>
        <w:t>14 робіт направлено на обласний етап Виставки, 4 з яких отримали визнання журі та дипломи таких ступенів: </w:t>
      </w:r>
    </w:p>
    <w:p w14:paraId="51E8FAA6" w14:textId="77777777" w:rsidR="009B4335" w:rsidRPr="009B4335" w:rsidRDefault="009B4335" w:rsidP="00195E3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9B4335">
        <w:rPr>
          <w:rFonts w:ascii="Times New Roman" w:eastAsia="Calibri" w:hAnsi="Times New Roman" w:cs="Times New Roman"/>
          <w:color w:val="000000"/>
          <w:sz w:val="28"/>
          <w:szCs w:val="28"/>
        </w:rPr>
        <w:t>Грядівський</w:t>
      </w:r>
      <w:proofErr w:type="spellEnd"/>
      <w:r w:rsidRPr="009B433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ліцей – ІІ;</w:t>
      </w:r>
    </w:p>
    <w:p w14:paraId="71E48E2A" w14:textId="77777777" w:rsidR="009B4335" w:rsidRPr="009B4335" w:rsidRDefault="009B4335" w:rsidP="00195E3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B4335">
        <w:rPr>
          <w:rFonts w:ascii="Times New Roman" w:eastAsia="Calibri" w:hAnsi="Times New Roman" w:cs="Times New Roman"/>
          <w:color w:val="000000"/>
          <w:sz w:val="28"/>
          <w:szCs w:val="28"/>
        </w:rPr>
        <w:t>Ліцей № 9 – ІІ та ІІІ;</w:t>
      </w:r>
    </w:p>
    <w:p w14:paraId="682ED59F" w14:textId="77777777" w:rsidR="009B4335" w:rsidRPr="009B4335" w:rsidRDefault="009B4335" w:rsidP="00195E3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B4335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Ліцей № 6 – ІІ;</w:t>
      </w:r>
    </w:p>
    <w:p w14:paraId="67C6120C" w14:textId="77777777" w:rsidR="009B4335" w:rsidRPr="009B4335" w:rsidRDefault="009B4335" w:rsidP="00195E3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B4335">
        <w:rPr>
          <w:rFonts w:ascii="Times New Roman" w:eastAsia="Calibri" w:hAnsi="Times New Roman" w:cs="Times New Roman"/>
          <w:color w:val="000000"/>
          <w:sz w:val="28"/>
          <w:szCs w:val="28"/>
        </w:rPr>
        <w:t>5 педагогів-переможців нашої громади нагородили дипломами управління освіти і науки облдержадміністрації ІІ і ІІІ ступенів, а також,  вони взяли участь в обласних воркшопах, отримавши сертифікати підвищення кваліфікації ВІППО.</w:t>
      </w:r>
    </w:p>
    <w:p w14:paraId="34AF35AB" w14:textId="77777777" w:rsidR="009B4335" w:rsidRPr="009B4335" w:rsidRDefault="009B4335" w:rsidP="00195E3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B4335">
        <w:rPr>
          <w:rFonts w:ascii="Times New Roman" w:eastAsia="Calibri" w:hAnsi="Times New Roman" w:cs="Times New Roman"/>
          <w:color w:val="000000"/>
          <w:sz w:val="28"/>
          <w:szCs w:val="28"/>
        </w:rPr>
        <w:t>Нововолинський центр професійного розвитку педагогічних працівників отримав Подяку управління освіти і науки Волинської обласної державної адміністрації за належний рівень організації першого етапу Виставки та високий рівень робіт, поданих на ХХІХ обласну виставку дидактичних і методичних матеріалів «Творчі сходинки педагогів Волині» (Наказ № 135 від 23 квітня 2025р.).</w:t>
      </w:r>
    </w:p>
    <w:p w14:paraId="6C7CB053" w14:textId="6E9FA732" w:rsidR="009B4335" w:rsidRDefault="009B4335" w:rsidP="00195E3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B4335">
        <w:rPr>
          <w:rFonts w:ascii="Times New Roman" w:eastAsia="Calibri" w:hAnsi="Times New Roman" w:cs="Times New Roman"/>
          <w:color w:val="000000"/>
          <w:sz w:val="28"/>
          <w:szCs w:val="28"/>
        </w:rPr>
        <w:t>Для проведення у 2025 році Національного мультипредметного тесту (НМТ)  на базі Ліцеїв №1, №2, №7 було утворено 3 тимчасові екзаменаційні центри (ТЕЦ), загалом 108 місць для проходження тестування. Протягом 17 травня – 19 червня 2025 р. у ТЕЦ Нововолинської МТГ було проведено 22 основні екзаменаційні сесії, участь у яких взяв 781 випускник Нововолинської, сусідніх територіальних громад та закладів обласного підпорядкування. Для організації роботи ТЕЦ було залучено 34 педагогічні працівники ліцеїв №№1,2,3,4,5,7,8 та 9</w:t>
      </w:r>
    </w:p>
    <w:p w14:paraId="7FED32C3" w14:textId="62EA23A7" w:rsidR="00E15CD2" w:rsidRPr="00E15CD2" w:rsidRDefault="00B13719" w:rsidP="00E15CD2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13719">
        <w:rPr>
          <w:rFonts w:ascii="Times New Roman" w:eastAsia="Calibri" w:hAnsi="Times New Roman" w:cs="Times New Roman"/>
          <w:color w:val="000000"/>
          <w:sz w:val="28"/>
          <w:szCs w:val="28"/>
        </w:rPr>
        <w:t>Збільшується активність та результативність участі обдарованих учнів у конкурсах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14:paraId="7BFA61B0" w14:textId="77777777" w:rsidR="00E15CD2" w:rsidRDefault="00E15CD2" w:rsidP="00E15CD2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5CD2">
        <w:rPr>
          <w:rFonts w:ascii="Times New Roman" w:eastAsia="Calibri" w:hAnsi="Times New Roman" w:cs="Times New Roman"/>
          <w:sz w:val="28"/>
          <w:szCs w:val="28"/>
        </w:rPr>
        <w:t xml:space="preserve">У ІІ етапі Всеукраїнських учнівських олімпіад із навчальних предметів 2024-2025 </w:t>
      </w:r>
      <w:proofErr w:type="spellStart"/>
      <w:r w:rsidRPr="00E15CD2">
        <w:rPr>
          <w:rFonts w:ascii="Times New Roman" w:eastAsia="Calibri" w:hAnsi="Times New Roman" w:cs="Times New Roman"/>
          <w:sz w:val="28"/>
          <w:szCs w:val="28"/>
        </w:rPr>
        <w:t>н.р</w:t>
      </w:r>
      <w:proofErr w:type="spellEnd"/>
      <w:r w:rsidRPr="00E15CD2">
        <w:rPr>
          <w:rFonts w:ascii="Times New Roman" w:eastAsia="Calibri" w:hAnsi="Times New Roman" w:cs="Times New Roman"/>
          <w:sz w:val="28"/>
          <w:szCs w:val="28"/>
        </w:rPr>
        <w:t>. взяли участь 618 учнів 4-11 класів закладів  освіти Нововолинської МТГ.</w:t>
      </w:r>
    </w:p>
    <w:p w14:paraId="28D7113A" w14:textId="77777777" w:rsidR="00E15CD2" w:rsidRDefault="00E15CD2" w:rsidP="00E15CD2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5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підсумками ІІ етапу олімпіад </w:t>
      </w:r>
      <w:r w:rsidRPr="00E15CD2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переможцями стали  учні, зайнявши  призові місця, а саме: : І місце – 74 , ІІ – 91 , ІІІ – 117.</w:t>
      </w:r>
    </w:p>
    <w:p w14:paraId="673D54A7" w14:textId="62C48960" w:rsidR="00E15CD2" w:rsidRPr="00E15CD2" w:rsidRDefault="00E15CD2" w:rsidP="00E15CD2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5CD2">
        <w:rPr>
          <w:rFonts w:ascii="Times New Roman" w:eastAsia="Times New Roman" w:hAnsi="Times New Roman" w:cs="Times New Roman"/>
          <w:sz w:val="28"/>
          <w:szCs w:val="28"/>
          <w:lang w:eastAsia="uk-UA"/>
        </w:rPr>
        <w:t>Високих результатів домоглися команди:</w:t>
      </w:r>
    </w:p>
    <w:p w14:paraId="36E5858D" w14:textId="77777777" w:rsidR="00E15CD2" w:rsidRPr="00E15CD2" w:rsidRDefault="00E15CD2" w:rsidP="00E15C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15CD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ліцею № 1 </w:t>
      </w:r>
      <w:r w:rsidRPr="00E15CD2">
        <w:rPr>
          <w:rFonts w:ascii="Times New Roman" w:eastAsia="Times New Roman" w:hAnsi="Times New Roman" w:cs="Times New Roman"/>
          <w:sz w:val="28"/>
          <w:szCs w:val="28"/>
          <w:lang w:eastAsia="ru-RU"/>
        </w:rPr>
        <w:t>–  55 призових місць (директор Олійник Л.С.);</w:t>
      </w:r>
    </w:p>
    <w:p w14:paraId="1E4147DE" w14:textId="77777777" w:rsidR="00E15CD2" w:rsidRPr="00E15CD2" w:rsidRDefault="00E15CD2" w:rsidP="00E15C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15CD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ліцею №  8 </w:t>
      </w:r>
      <w:r w:rsidRPr="00E15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46  призових місць </w:t>
      </w:r>
      <w:bookmarkStart w:id="3" w:name="_Hlk185796112"/>
      <w:r w:rsidRPr="00E15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(директор </w:t>
      </w:r>
      <w:bookmarkStart w:id="4" w:name="_Hlk185796257"/>
      <w:r w:rsidRPr="00E15CD2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Власюк О.А</w:t>
      </w:r>
      <w:bookmarkEnd w:id="4"/>
      <w:r w:rsidRPr="00E15CD2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  <w:bookmarkEnd w:id="3"/>
      <w:r w:rsidRPr="00E15C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4411626" w14:textId="77777777" w:rsidR="00E15CD2" w:rsidRDefault="00E15CD2" w:rsidP="00E15C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CD2">
        <w:rPr>
          <w:rFonts w:ascii="Times New Roman" w:eastAsia="Times New Roman" w:hAnsi="Times New Roman" w:cs="Times New Roman"/>
          <w:sz w:val="28"/>
          <w:szCs w:val="28"/>
          <w:lang w:eastAsia="ru-RU"/>
        </w:rPr>
        <w:t>ліцей №</w:t>
      </w:r>
      <w:r w:rsidRPr="00E15CD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5  </w:t>
      </w:r>
      <w:r w:rsidRPr="00E15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 33 призових місць (директор </w:t>
      </w:r>
      <w:proofErr w:type="spellStart"/>
      <w:r w:rsidRPr="00E15CD2">
        <w:rPr>
          <w:rFonts w:ascii="Times New Roman" w:eastAsia="Times New Roman" w:hAnsi="Times New Roman" w:cs="Times New Roman"/>
          <w:sz w:val="28"/>
          <w:szCs w:val="28"/>
          <w:lang w:eastAsia="ru-RU"/>
        </w:rPr>
        <w:t>Кльофа</w:t>
      </w:r>
      <w:proofErr w:type="spellEnd"/>
      <w:r w:rsidRPr="00E15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М.Л.).</w:t>
      </w:r>
    </w:p>
    <w:p w14:paraId="3CC9EB8F" w14:textId="28619FED" w:rsidR="00E15CD2" w:rsidRPr="00E15CD2" w:rsidRDefault="00E15CD2" w:rsidP="00E15C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CD2">
        <w:rPr>
          <w:rFonts w:ascii="Times New Roman" w:eastAsia="Times New Roman" w:hAnsi="Times New Roman" w:cs="Times New Roman"/>
          <w:sz w:val="28"/>
          <w:szCs w:val="28"/>
          <w:lang w:eastAsia="uk-UA"/>
        </w:rPr>
        <w:t>На ІІІ етапі Всеукраїнських учнівських олімпіад із навчальних предметів місто Нововолинськ представляли 114  школярів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(у 2024 році- 73 учні)</w:t>
      </w:r>
      <w:r w:rsidRPr="00E15CD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а саме: 23 учні ліцею № 1; 10 учнів ліцею № 2; 5 учнів ліцею № 3; 13 учнів ліцею № 4; 13 учнів ліцею №5; 10 учнів ліцею №6; 6 учнів ліцею №7; 20 учнів ліцею № 8; 8 учнів ліцею №9; 5 учнів  </w:t>
      </w:r>
      <w:proofErr w:type="spellStart"/>
      <w:r w:rsidRPr="00E15CD2">
        <w:rPr>
          <w:rFonts w:ascii="Times New Roman" w:eastAsia="Times New Roman" w:hAnsi="Times New Roman" w:cs="Times New Roman"/>
          <w:sz w:val="28"/>
          <w:szCs w:val="28"/>
          <w:lang w:eastAsia="uk-UA"/>
        </w:rPr>
        <w:t>Грядівського</w:t>
      </w:r>
      <w:proofErr w:type="spellEnd"/>
      <w:r w:rsidRPr="00E15CD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ліцею; 1 учень Грибовицької гімназії.</w:t>
      </w:r>
    </w:p>
    <w:p w14:paraId="6DE66D0E" w14:textId="5D0D5105" w:rsidR="00E15CD2" w:rsidRPr="00E15CD2" w:rsidRDefault="00E15CD2" w:rsidP="00E15C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15CD2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Переможцями стали 43 учні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 у 2024 році-36 учнів)</w:t>
      </w:r>
      <w:r w:rsidRPr="00E15CD2">
        <w:rPr>
          <w:rFonts w:ascii="Times New Roman" w:eastAsia="Times New Roman" w:hAnsi="Times New Roman" w:cs="Times New Roman"/>
          <w:sz w:val="28"/>
          <w:szCs w:val="28"/>
          <w:lang w:eastAsia="uk-UA"/>
        </w:rPr>
        <w:t>, здобувши 51 призове місце на ІІІ етапі, зокрема І місце – 6, ІІ – 12 , ІІІ – 33 і 3 призові місця на І</w:t>
      </w:r>
      <w:r w:rsidRPr="00E15CD2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V</w:t>
      </w:r>
      <w:r w:rsidRPr="00E15CD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етапі, зокрема ІІ місце – 1, ІІІ місце - 2. </w:t>
      </w:r>
    </w:p>
    <w:p w14:paraId="30EE5D21" w14:textId="500BA39E" w:rsidR="00E15CD2" w:rsidRPr="00E15CD2" w:rsidRDefault="00E15CD2" w:rsidP="00E15C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15CD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У </w:t>
      </w:r>
      <w:r w:rsidRPr="00E15CD2">
        <w:rPr>
          <w:rFonts w:ascii="Times New Roman" w:eastAsia="Calibri" w:hAnsi="Times New Roman" w:cs="Times New Roman"/>
          <w:sz w:val="28"/>
          <w:szCs w:val="28"/>
          <w:u w:val="single"/>
          <w:shd w:val="clear" w:color="auto" w:fill="FFFFFF"/>
        </w:rPr>
        <w:t>І етапі</w:t>
      </w:r>
      <w:r w:rsidRPr="00E15CD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Всеукраїнських учнівських олімпіад із навчальних предметів 2025-2026 </w:t>
      </w:r>
      <w:proofErr w:type="spellStart"/>
      <w:r w:rsidRPr="00E15CD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н.р</w:t>
      </w:r>
      <w:proofErr w:type="spellEnd"/>
      <w:r w:rsidRPr="00E15CD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взяли участь  </w:t>
      </w:r>
      <w:r w:rsidR="004C2E9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367</w:t>
      </w:r>
      <w:r w:rsidRPr="00E15CD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учнів 5-11 класів закладів  освіти Нововолинської МТГ.</w:t>
      </w:r>
    </w:p>
    <w:p w14:paraId="5B61F409" w14:textId="5C915ACC" w:rsidR="00E15CD2" w:rsidRPr="00E15CD2" w:rsidRDefault="00E15CD2" w:rsidP="00E15C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15CD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За підсумками </w:t>
      </w:r>
      <w:r w:rsidRPr="00E15CD2">
        <w:rPr>
          <w:rFonts w:ascii="Times New Roman" w:eastAsia="Calibri" w:hAnsi="Times New Roman" w:cs="Times New Roman"/>
          <w:sz w:val="28"/>
          <w:szCs w:val="28"/>
          <w:u w:val="single"/>
          <w:shd w:val="clear" w:color="auto" w:fill="FFFFFF"/>
        </w:rPr>
        <w:t>І етапу</w:t>
      </w:r>
      <w:r w:rsidRPr="00E15CD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олімпіад переможцями стали 146 учнів, зайнявши 215 призових місць, а саме: І місце – 50, ІІ – 69 , ІІІ – 93.</w:t>
      </w:r>
    </w:p>
    <w:p w14:paraId="2E07BF75" w14:textId="3A47E278" w:rsidR="00E15CD2" w:rsidRPr="00E15CD2" w:rsidRDefault="00E15CD2" w:rsidP="00E15C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15CD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 xml:space="preserve">На </w:t>
      </w:r>
      <w:r w:rsidRPr="00E15CD2">
        <w:rPr>
          <w:rFonts w:ascii="Times New Roman" w:eastAsia="Calibri" w:hAnsi="Times New Roman" w:cs="Times New Roman"/>
          <w:sz w:val="28"/>
          <w:szCs w:val="28"/>
          <w:u w:val="single"/>
          <w:shd w:val="clear" w:color="auto" w:fill="FFFFFF"/>
        </w:rPr>
        <w:t>ІІ етапі</w:t>
      </w:r>
      <w:r w:rsidRPr="00E15CD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Всеукраїнських учнівських олімпіад із навчальних предметів 2025-2026 </w:t>
      </w:r>
      <w:proofErr w:type="spellStart"/>
      <w:r w:rsidRPr="00E15CD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н.р</w:t>
      </w:r>
      <w:proofErr w:type="spellEnd"/>
      <w:r w:rsidRPr="00E15CD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місто Нововолинськ представляли </w:t>
      </w:r>
      <w:r w:rsidRPr="00E15CD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52</w:t>
      </w:r>
      <w:r w:rsidRPr="00E15CD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школярів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14:paraId="7A48BB60" w14:textId="72C7DB59" w:rsidR="00E15CD2" w:rsidRPr="00E15CD2" w:rsidRDefault="00E15CD2" w:rsidP="00E15C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15CD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Переможцями стали 28 учнів, здобувши 31 призове місце, зокрема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:</w:t>
      </w:r>
    </w:p>
    <w:p w14:paraId="3EE45AC1" w14:textId="7836E9A7" w:rsidR="00E15CD2" w:rsidRPr="00E15CD2" w:rsidRDefault="00E15CD2" w:rsidP="00E15C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15CD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І місце – 5, ІІ – 12, ІІІ – 14.</w:t>
      </w:r>
    </w:p>
    <w:p w14:paraId="697BEC92" w14:textId="3422CCEF" w:rsidR="009B4335" w:rsidRPr="00E15CD2" w:rsidRDefault="00B13719" w:rsidP="00195E3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5CD2">
        <w:rPr>
          <w:rFonts w:ascii="Times New Roman" w:eastAsia="Calibri" w:hAnsi="Times New Roman" w:cs="Times New Roman"/>
          <w:sz w:val="28"/>
          <w:szCs w:val="28"/>
        </w:rPr>
        <w:t xml:space="preserve">У системі освіти громади сформовано гнучку адаптивну модель виявлення та підтримки обдарованої і талановитої учнівської молоді. Відповідно до Програми «Творча обдарованість» учасники освітнього процесу закладів освіти та їх наставники отримують премії. </w:t>
      </w:r>
    </w:p>
    <w:p w14:paraId="086EA603" w14:textId="23987CD1" w:rsidR="009B4335" w:rsidRPr="00E15CD2" w:rsidRDefault="002C6EE0" w:rsidP="00195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CD2"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 xml:space="preserve">У нашій громаді вже 7 років функціонує Нововолинський </w:t>
      </w:r>
      <w:proofErr w:type="spellStart"/>
      <w:r w:rsidRPr="00E15CD2"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>інклюзивно</w:t>
      </w:r>
      <w:proofErr w:type="spellEnd"/>
      <w:r w:rsidRPr="00E15CD2"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>-ресурсний центр</w:t>
      </w:r>
      <w:r w:rsidRPr="00E15CD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BF92C87" w14:textId="7F242337" w:rsidR="002C6EE0" w:rsidRPr="00E15CD2" w:rsidRDefault="002C6EE0" w:rsidP="00195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CD2">
        <w:rPr>
          <w:rFonts w:ascii="Times New Roman" w:eastAsia="Times New Roman" w:hAnsi="Times New Roman" w:cs="Times New Roman"/>
          <w:sz w:val="28"/>
          <w:szCs w:val="28"/>
        </w:rPr>
        <w:t xml:space="preserve">Між Нововолинським ІРЦ і закладами освіти </w:t>
      </w:r>
      <w:proofErr w:type="spellStart"/>
      <w:r w:rsidRPr="00E15CD2">
        <w:rPr>
          <w:rFonts w:ascii="Times New Roman" w:eastAsia="Times New Roman" w:hAnsi="Times New Roman" w:cs="Times New Roman"/>
          <w:sz w:val="28"/>
          <w:szCs w:val="28"/>
        </w:rPr>
        <w:t>Литовезької</w:t>
      </w:r>
      <w:proofErr w:type="spellEnd"/>
      <w:r w:rsidRPr="00E15CD2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E15CD2">
        <w:rPr>
          <w:rFonts w:ascii="Times New Roman" w:eastAsia="Times New Roman" w:hAnsi="Times New Roman" w:cs="Times New Roman"/>
          <w:sz w:val="28"/>
          <w:szCs w:val="28"/>
        </w:rPr>
        <w:t>Поромівської</w:t>
      </w:r>
      <w:proofErr w:type="spellEnd"/>
      <w:r w:rsidRPr="00E15CD2">
        <w:rPr>
          <w:rFonts w:ascii="Times New Roman" w:eastAsia="Times New Roman" w:hAnsi="Times New Roman" w:cs="Times New Roman"/>
          <w:sz w:val="28"/>
          <w:szCs w:val="28"/>
        </w:rPr>
        <w:t xml:space="preserve"> ТГ було підписано договір про співпрацю. Відповідно до нього фахівці (консультанти)  щороку надають послуги  дітям з особливими освітніми потребами, які проживають або навчаються на території цих громад. У 2025 році такі послуги отримують 23 дитини.</w:t>
      </w:r>
    </w:p>
    <w:p w14:paraId="3589912B" w14:textId="77777777" w:rsidR="002C6EE0" w:rsidRPr="00E15CD2" w:rsidRDefault="002C6EE0" w:rsidP="00195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CD2">
        <w:rPr>
          <w:rFonts w:ascii="Times New Roman" w:eastAsia="Times New Roman" w:hAnsi="Times New Roman" w:cs="Times New Roman"/>
          <w:sz w:val="28"/>
          <w:szCs w:val="28"/>
        </w:rPr>
        <w:t xml:space="preserve">Працівниками центру у 2025 році проведено 126 комплексних психолого-педагогічних оцінок розвитку дітей. Станом на 1 листопада 2025 року на обліку в Нововолинському ІРЦ перебуває 807 дітей віком від 0 до 18 років, які мають особливі освітні потреби. За результатами проведених комплексних психолого-педагогічних оцінок та отриманих висновків ІРЦ в 2025-2026 </w:t>
      </w:r>
      <w:proofErr w:type="spellStart"/>
      <w:r w:rsidRPr="00E15CD2">
        <w:rPr>
          <w:rFonts w:ascii="Times New Roman" w:eastAsia="Times New Roman" w:hAnsi="Times New Roman" w:cs="Times New Roman"/>
          <w:sz w:val="28"/>
          <w:szCs w:val="28"/>
        </w:rPr>
        <w:t>н.р</w:t>
      </w:r>
      <w:proofErr w:type="spellEnd"/>
      <w:r w:rsidRPr="00E15CD2">
        <w:rPr>
          <w:rFonts w:ascii="Times New Roman" w:eastAsia="Times New Roman" w:hAnsi="Times New Roman" w:cs="Times New Roman"/>
          <w:sz w:val="28"/>
          <w:szCs w:val="28"/>
        </w:rPr>
        <w:t xml:space="preserve">. в ліцеях  Нововолинської МТГ було відкрито 55 інклюзивних класів, в яких навчається 75 учнів з особливими освітніми потребами, а також  відкрито  27  інклюзивних груп в ЗДО для 45 дітей з особливими освітніми потребами та 5 спеціальних груп для 45 дітей з  порушеннями мовлення. </w:t>
      </w:r>
    </w:p>
    <w:p w14:paraId="2867EA05" w14:textId="6615A7BC" w:rsidR="002C6EE0" w:rsidRPr="00E15CD2" w:rsidRDefault="002C6EE0" w:rsidP="00195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CD2">
        <w:rPr>
          <w:rFonts w:ascii="Times New Roman" w:eastAsia="Times New Roman" w:hAnsi="Times New Roman" w:cs="Times New Roman"/>
          <w:sz w:val="28"/>
          <w:szCs w:val="28"/>
        </w:rPr>
        <w:t>Щороку  діти з особливими освітніми потребами отримують корекційно-розвиткові послуги у фахівців (консультантів) центру, з ними проводяться індивідуальні та групові заняття, це переважно діти із складними  порушеннями розвитку.</w:t>
      </w:r>
      <w:r w:rsidRPr="00E15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5CD2">
        <w:rPr>
          <w:rFonts w:ascii="Times New Roman" w:eastAsia="Times New Roman" w:hAnsi="Times New Roman" w:cs="Times New Roman"/>
          <w:sz w:val="28"/>
          <w:szCs w:val="28"/>
        </w:rPr>
        <w:t>Працівниками центру у співпраці із педагогами закладів освіти  проведено міський спортивний інклюзивний фестиваль “Кожен зможе”. Цьогоріч він об’єднав  120 дітей Нововолинської громади.</w:t>
      </w:r>
    </w:p>
    <w:p w14:paraId="67D0B208" w14:textId="6D356EDE" w:rsidR="00D077AA" w:rsidRPr="00E15CD2" w:rsidRDefault="00D077AA" w:rsidP="00195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CD2">
        <w:rPr>
          <w:rFonts w:ascii="Times New Roman" w:eastAsia="Times New Roman" w:hAnsi="Times New Roman" w:cs="Times New Roman"/>
          <w:sz w:val="28"/>
          <w:szCs w:val="28"/>
        </w:rPr>
        <w:t>Відповідно до Положення про міжшкільний ресурсний центр,  у Нововолинському міжшкільному ресурсному центрі здійснюється підготовка здобувачів освіти з предмета «Технології»</w:t>
      </w:r>
      <w:r w:rsidR="00EF769C" w:rsidRPr="00E15CD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15C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CA6A140" w14:textId="77777777" w:rsidR="00B32287" w:rsidRPr="00E15CD2" w:rsidRDefault="00B32287" w:rsidP="00195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CD2">
        <w:rPr>
          <w:rFonts w:ascii="Times New Roman" w:eastAsia="Times New Roman" w:hAnsi="Times New Roman" w:cs="Times New Roman"/>
          <w:sz w:val="28"/>
          <w:szCs w:val="28"/>
        </w:rPr>
        <w:t>На кінець травня 2025 року в МРЦ завершило навчання 80 здобувачів освіти 11-х класів технологічного профілю з ліцеїв міста № 4, 7, 9.</w:t>
      </w:r>
    </w:p>
    <w:p w14:paraId="1F852085" w14:textId="77777777" w:rsidR="00B32287" w:rsidRPr="00E15CD2" w:rsidRDefault="00B32287" w:rsidP="004868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58"/>
        <w:gridCol w:w="6578"/>
        <w:gridCol w:w="1560"/>
      </w:tblGrid>
      <w:tr w:rsidR="00E15CD2" w:rsidRPr="00E15CD2" w14:paraId="3ADC1FCF" w14:textId="77777777" w:rsidTr="00B13719">
        <w:trPr>
          <w:trHeight w:val="294"/>
        </w:trPr>
        <w:tc>
          <w:tcPr>
            <w:tcW w:w="1158" w:type="dxa"/>
          </w:tcPr>
          <w:p w14:paraId="513D42FE" w14:textId="77777777" w:rsidR="00B32287" w:rsidRPr="00E15CD2" w:rsidRDefault="00B32287" w:rsidP="00195E33">
            <w:pPr>
              <w:ind w:firstLine="22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E15CD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№ з/п</w:t>
            </w:r>
          </w:p>
        </w:tc>
        <w:tc>
          <w:tcPr>
            <w:tcW w:w="6578" w:type="dxa"/>
          </w:tcPr>
          <w:p w14:paraId="363FD85A" w14:textId="77777777" w:rsidR="00B32287" w:rsidRPr="00E15CD2" w:rsidRDefault="00B32287" w:rsidP="00195E33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E15CD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Професія</w:t>
            </w:r>
          </w:p>
        </w:tc>
        <w:tc>
          <w:tcPr>
            <w:tcW w:w="1560" w:type="dxa"/>
          </w:tcPr>
          <w:p w14:paraId="4A5BB283" w14:textId="77777777" w:rsidR="00B32287" w:rsidRPr="00E15CD2" w:rsidRDefault="00B32287" w:rsidP="00195E3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E15CD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11 клас</w:t>
            </w:r>
          </w:p>
        </w:tc>
      </w:tr>
      <w:tr w:rsidR="00E15CD2" w:rsidRPr="00E15CD2" w14:paraId="04BF06D5" w14:textId="77777777" w:rsidTr="00B13719">
        <w:trPr>
          <w:trHeight w:val="294"/>
        </w:trPr>
        <w:tc>
          <w:tcPr>
            <w:tcW w:w="1158" w:type="dxa"/>
          </w:tcPr>
          <w:p w14:paraId="29BD2855" w14:textId="77777777" w:rsidR="00B32287" w:rsidRPr="00E15CD2" w:rsidRDefault="00B32287" w:rsidP="00195E3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C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78" w:type="dxa"/>
          </w:tcPr>
          <w:p w14:paraId="58C12071" w14:textId="77777777" w:rsidR="00B32287" w:rsidRPr="00E15CD2" w:rsidRDefault="00B32287" w:rsidP="00195E3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CD2">
              <w:rPr>
                <w:rFonts w:ascii="Times New Roman" w:eastAsia="Times New Roman" w:hAnsi="Times New Roman" w:cs="Times New Roman"/>
                <w:sz w:val="28"/>
                <w:szCs w:val="28"/>
              </w:rPr>
              <w:t>Водій автотранспортних засобів категорії «С»</w:t>
            </w:r>
          </w:p>
        </w:tc>
        <w:tc>
          <w:tcPr>
            <w:tcW w:w="1560" w:type="dxa"/>
          </w:tcPr>
          <w:p w14:paraId="0406678C" w14:textId="77777777" w:rsidR="00B32287" w:rsidRPr="00E15CD2" w:rsidRDefault="00B32287" w:rsidP="00195E3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CD2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E15CD2" w:rsidRPr="00E15CD2" w14:paraId="6419CBC4" w14:textId="77777777" w:rsidTr="00B13719">
        <w:trPr>
          <w:trHeight w:val="294"/>
        </w:trPr>
        <w:tc>
          <w:tcPr>
            <w:tcW w:w="1158" w:type="dxa"/>
          </w:tcPr>
          <w:p w14:paraId="2F75C9DC" w14:textId="77777777" w:rsidR="00B32287" w:rsidRPr="00E15CD2" w:rsidRDefault="00B32287" w:rsidP="00195E3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CD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78" w:type="dxa"/>
          </w:tcPr>
          <w:p w14:paraId="54CDC467" w14:textId="77777777" w:rsidR="00B32287" w:rsidRPr="00E15CD2" w:rsidRDefault="00B32287" w:rsidP="00195E3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CD2"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 побутової техніки</w:t>
            </w:r>
          </w:p>
        </w:tc>
        <w:tc>
          <w:tcPr>
            <w:tcW w:w="1560" w:type="dxa"/>
          </w:tcPr>
          <w:p w14:paraId="74F48832" w14:textId="77777777" w:rsidR="00B32287" w:rsidRPr="00E15CD2" w:rsidRDefault="00B32287" w:rsidP="00195E3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CD2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E15CD2" w:rsidRPr="00E15CD2" w14:paraId="5EDE8B72" w14:textId="77777777" w:rsidTr="00B13719">
        <w:trPr>
          <w:trHeight w:val="308"/>
        </w:trPr>
        <w:tc>
          <w:tcPr>
            <w:tcW w:w="1158" w:type="dxa"/>
          </w:tcPr>
          <w:p w14:paraId="4CAB03BB" w14:textId="77777777" w:rsidR="00B32287" w:rsidRPr="00E15CD2" w:rsidRDefault="00B32287" w:rsidP="00195E3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CD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78" w:type="dxa"/>
          </w:tcPr>
          <w:p w14:paraId="57BAFB7E" w14:textId="77777777" w:rsidR="00B32287" w:rsidRPr="00E15CD2" w:rsidRDefault="00B32287" w:rsidP="00195E3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CD2">
              <w:rPr>
                <w:rFonts w:ascii="Times New Roman" w:eastAsia="Times New Roman" w:hAnsi="Times New Roman" w:cs="Times New Roman"/>
                <w:sz w:val="28"/>
                <w:szCs w:val="28"/>
              </w:rPr>
              <w:t>Кухар</w:t>
            </w:r>
          </w:p>
        </w:tc>
        <w:tc>
          <w:tcPr>
            <w:tcW w:w="1560" w:type="dxa"/>
          </w:tcPr>
          <w:p w14:paraId="3B4EF374" w14:textId="77777777" w:rsidR="00B32287" w:rsidRPr="00E15CD2" w:rsidRDefault="00B32287" w:rsidP="00195E3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CD2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15CD2" w:rsidRPr="00E15CD2" w14:paraId="6C8F4B4F" w14:textId="77777777" w:rsidTr="00B13719">
        <w:trPr>
          <w:trHeight w:val="294"/>
        </w:trPr>
        <w:tc>
          <w:tcPr>
            <w:tcW w:w="1158" w:type="dxa"/>
          </w:tcPr>
          <w:p w14:paraId="1A987A3F" w14:textId="77777777" w:rsidR="00B32287" w:rsidRPr="00E15CD2" w:rsidRDefault="00B32287" w:rsidP="00195E3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CD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78" w:type="dxa"/>
          </w:tcPr>
          <w:p w14:paraId="66967097" w14:textId="77777777" w:rsidR="00B32287" w:rsidRPr="00E15CD2" w:rsidRDefault="00B32287" w:rsidP="00195E3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CD2">
              <w:rPr>
                <w:rFonts w:ascii="Times New Roman" w:eastAsia="Times New Roman" w:hAnsi="Times New Roman" w:cs="Times New Roman"/>
                <w:sz w:val="28"/>
                <w:szCs w:val="28"/>
              </w:rPr>
              <w:t>Перукар</w:t>
            </w:r>
          </w:p>
        </w:tc>
        <w:tc>
          <w:tcPr>
            <w:tcW w:w="1560" w:type="dxa"/>
          </w:tcPr>
          <w:p w14:paraId="346A496B" w14:textId="77777777" w:rsidR="00B32287" w:rsidRPr="00E15CD2" w:rsidRDefault="00B32287" w:rsidP="00195E3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CD2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15CD2" w:rsidRPr="00E15CD2" w14:paraId="7409C552" w14:textId="77777777" w:rsidTr="00B13719">
        <w:trPr>
          <w:trHeight w:val="294"/>
        </w:trPr>
        <w:tc>
          <w:tcPr>
            <w:tcW w:w="1158" w:type="dxa"/>
          </w:tcPr>
          <w:p w14:paraId="504913CE" w14:textId="77777777" w:rsidR="00B32287" w:rsidRPr="00E15CD2" w:rsidRDefault="00B32287" w:rsidP="00195E3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CD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78" w:type="dxa"/>
          </w:tcPr>
          <w:p w14:paraId="1E89944A" w14:textId="77777777" w:rsidR="00B32287" w:rsidRPr="00E15CD2" w:rsidRDefault="00B32287" w:rsidP="00195E3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CD2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Молодша медична сестра з догляду за хворими</w:t>
            </w:r>
          </w:p>
        </w:tc>
        <w:tc>
          <w:tcPr>
            <w:tcW w:w="1560" w:type="dxa"/>
          </w:tcPr>
          <w:p w14:paraId="1F0A952E" w14:textId="77777777" w:rsidR="00B32287" w:rsidRPr="00E15CD2" w:rsidRDefault="00B32287" w:rsidP="00195E3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CD2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E15CD2" w:rsidRPr="00E15CD2" w14:paraId="358F18AA" w14:textId="77777777" w:rsidTr="00B13719">
        <w:trPr>
          <w:trHeight w:val="294"/>
        </w:trPr>
        <w:tc>
          <w:tcPr>
            <w:tcW w:w="1158" w:type="dxa"/>
          </w:tcPr>
          <w:p w14:paraId="35E3E329" w14:textId="77777777" w:rsidR="00B32287" w:rsidRPr="00E15CD2" w:rsidRDefault="00B32287" w:rsidP="00195E3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CD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78" w:type="dxa"/>
          </w:tcPr>
          <w:p w14:paraId="028E65DA" w14:textId="77777777" w:rsidR="00B32287" w:rsidRPr="00E15CD2" w:rsidRDefault="00B32287" w:rsidP="00195E3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CD2">
              <w:rPr>
                <w:rFonts w:ascii="Times New Roman" w:eastAsia="Times New Roman" w:hAnsi="Times New Roman" w:cs="Times New Roman"/>
                <w:sz w:val="28"/>
                <w:szCs w:val="28"/>
              </w:rPr>
              <w:t>Дизайн інтер’єру. Квіткар</w:t>
            </w:r>
          </w:p>
        </w:tc>
        <w:tc>
          <w:tcPr>
            <w:tcW w:w="1560" w:type="dxa"/>
          </w:tcPr>
          <w:p w14:paraId="2BE61A63" w14:textId="77777777" w:rsidR="00B32287" w:rsidRPr="00E15CD2" w:rsidRDefault="00B32287" w:rsidP="00195E3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CD2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15CD2" w:rsidRPr="00E15CD2" w14:paraId="2D66551C" w14:textId="77777777" w:rsidTr="00B13719">
        <w:trPr>
          <w:trHeight w:val="294"/>
        </w:trPr>
        <w:tc>
          <w:tcPr>
            <w:tcW w:w="1158" w:type="dxa"/>
          </w:tcPr>
          <w:p w14:paraId="4DB2144A" w14:textId="77777777" w:rsidR="00B32287" w:rsidRPr="00E15CD2" w:rsidRDefault="00B32287" w:rsidP="00195E3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CD2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78" w:type="dxa"/>
          </w:tcPr>
          <w:p w14:paraId="43C12F41" w14:textId="77777777" w:rsidR="00B32287" w:rsidRPr="00E15CD2" w:rsidRDefault="00B32287" w:rsidP="00195E3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CD2">
              <w:rPr>
                <w:rFonts w:ascii="Times New Roman" w:eastAsia="Times New Roman" w:hAnsi="Times New Roman" w:cs="Times New Roman"/>
                <w:sz w:val="28"/>
                <w:szCs w:val="28"/>
              </w:rPr>
              <w:t>Кравець</w:t>
            </w:r>
          </w:p>
        </w:tc>
        <w:tc>
          <w:tcPr>
            <w:tcW w:w="1560" w:type="dxa"/>
          </w:tcPr>
          <w:p w14:paraId="653E9851" w14:textId="77777777" w:rsidR="00B32287" w:rsidRPr="00E15CD2" w:rsidRDefault="00B32287" w:rsidP="00195E3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CD2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15CD2" w:rsidRPr="00E15CD2" w14:paraId="7BB9B309" w14:textId="77777777" w:rsidTr="00B13719">
        <w:trPr>
          <w:trHeight w:val="294"/>
        </w:trPr>
        <w:tc>
          <w:tcPr>
            <w:tcW w:w="1158" w:type="dxa"/>
          </w:tcPr>
          <w:p w14:paraId="49DBEC69" w14:textId="77777777" w:rsidR="00B32287" w:rsidRPr="00E15CD2" w:rsidRDefault="00B32287" w:rsidP="00195E3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8" w:type="dxa"/>
          </w:tcPr>
          <w:p w14:paraId="15095ECD" w14:textId="77777777" w:rsidR="00B32287" w:rsidRPr="00E15CD2" w:rsidRDefault="00B32287" w:rsidP="00195E3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CD2">
              <w:rPr>
                <w:rFonts w:ascii="Times New Roman" w:eastAsia="Times New Roman" w:hAnsi="Times New Roman" w:cs="Times New Roman"/>
                <w:sz w:val="28"/>
                <w:szCs w:val="28"/>
              </w:rPr>
              <w:t>Разом:</w:t>
            </w:r>
          </w:p>
        </w:tc>
        <w:tc>
          <w:tcPr>
            <w:tcW w:w="1560" w:type="dxa"/>
          </w:tcPr>
          <w:p w14:paraId="23868C1B" w14:textId="77777777" w:rsidR="00B32287" w:rsidRPr="00E15CD2" w:rsidRDefault="00B32287" w:rsidP="00195E3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CD2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</w:tr>
    </w:tbl>
    <w:p w14:paraId="57DC7D9B" w14:textId="325C7790" w:rsidR="00B32287" w:rsidRDefault="00EF769C" w:rsidP="00195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CD2">
        <w:rPr>
          <w:rFonts w:ascii="Times New Roman" w:eastAsia="Times New Roman" w:hAnsi="Times New Roman" w:cs="Times New Roman"/>
          <w:sz w:val="28"/>
          <w:szCs w:val="28"/>
        </w:rPr>
        <w:t>З 01.09.2025 технологічним профілем охоплено 30 учнів 10-го класу Нововолинського ліцею №8, та 129 учнів 11-х класів Нововолинських ліцеїв №3, 4, 6, 7, 9.</w:t>
      </w:r>
    </w:p>
    <w:tbl>
      <w:tblPr>
        <w:tblpPr w:leftFromText="180" w:rightFromText="180" w:vertAnchor="page" w:horzAnchor="margin" w:tblpY="33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1"/>
        <w:gridCol w:w="5902"/>
        <w:gridCol w:w="1128"/>
        <w:gridCol w:w="1204"/>
      </w:tblGrid>
      <w:tr w:rsidR="00FA34AE" w:rsidRPr="00EF769C" w14:paraId="7EBA3133" w14:textId="77777777" w:rsidTr="00FA34AE">
        <w:tc>
          <w:tcPr>
            <w:tcW w:w="1111" w:type="dxa"/>
            <w:shd w:val="clear" w:color="auto" w:fill="auto"/>
          </w:tcPr>
          <w:p w14:paraId="22303C87" w14:textId="77777777" w:rsidR="00FA34AE" w:rsidRPr="00486832" w:rsidRDefault="00FA34AE" w:rsidP="00FA34AE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bookmarkStart w:id="5" w:name="_Hlk220403793"/>
            <w:r w:rsidRPr="0048683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№</w:t>
            </w:r>
          </w:p>
          <w:p w14:paraId="2F8EC4DC" w14:textId="77777777" w:rsidR="00FA34AE" w:rsidRPr="00486832" w:rsidRDefault="00FA34AE" w:rsidP="00FA34AE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48683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з/п</w:t>
            </w:r>
          </w:p>
        </w:tc>
        <w:tc>
          <w:tcPr>
            <w:tcW w:w="5902" w:type="dxa"/>
            <w:shd w:val="clear" w:color="auto" w:fill="auto"/>
          </w:tcPr>
          <w:p w14:paraId="13230025" w14:textId="77777777" w:rsidR="00FA34AE" w:rsidRPr="00486832" w:rsidRDefault="00FA34AE" w:rsidP="00FA34AE">
            <w:pPr>
              <w:spacing w:after="0" w:line="240" w:lineRule="auto"/>
              <w:ind w:firstLine="47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48683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Професія</w:t>
            </w:r>
          </w:p>
        </w:tc>
        <w:tc>
          <w:tcPr>
            <w:tcW w:w="1128" w:type="dxa"/>
            <w:shd w:val="clear" w:color="auto" w:fill="auto"/>
          </w:tcPr>
          <w:p w14:paraId="40C94536" w14:textId="77777777" w:rsidR="00FA34AE" w:rsidRPr="00486832" w:rsidRDefault="00FA34AE" w:rsidP="00FA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48683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10 клас</w:t>
            </w:r>
          </w:p>
        </w:tc>
        <w:tc>
          <w:tcPr>
            <w:tcW w:w="1204" w:type="dxa"/>
            <w:shd w:val="clear" w:color="auto" w:fill="auto"/>
          </w:tcPr>
          <w:p w14:paraId="0471042F" w14:textId="77777777" w:rsidR="00FA34AE" w:rsidRPr="00486832" w:rsidRDefault="00FA34AE" w:rsidP="00FA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48683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11 клас</w:t>
            </w:r>
          </w:p>
        </w:tc>
      </w:tr>
      <w:tr w:rsidR="00FA34AE" w:rsidRPr="00EF769C" w14:paraId="7E819938" w14:textId="77777777" w:rsidTr="00FA34AE">
        <w:tc>
          <w:tcPr>
            <w:tcW w:w="1111" w:type="dxa"/>
            <w:shd w:val="clear" w:color="auto" w:fill="auto"/>
          </w:tcPr>
          <w:p w14:paraId="47FE5F39" w14:textId="77777777" w:rsidR="00FA34AE" w:rsidRPr="00EF769C" w:rsidRDefault="00FA34AE" w:rsidP="00FA34AE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5902" w:type="dxa"/>
            <w:shd w:val="clear" w:color="auto" w:fill="auto"/>
          </w:tcPr>
          <w:p w14:paraId="0497E48E" w14:textId="77777777" w:rsidR="00FA34AE" w:rsidRPr="00EF769C" w:rsidRDefault="00FA34AE" w:rsidP="00FA34AE">
            <w:pPr>
              <w:spacing w:after="0" w:line="240" w:lineRule="auto"/>
              <w:ind w:firstLine="47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Водій автотранспортних засобів категорії «С»</w:t>
            </w:r>
          </w:p>
        </w:tc>
        <w:tc>
          <w:tcPr>
            <w:tcW w:w="1128" w:type="dxa"/>
            <w:shd w:val="clear" w:color="auto" w:fill="auto"/>
          </w:tcPr>
          <w:p w14:paraId="5227BCB4" w14:textId="77777777" w:rsidR="00FA34AE" w:rsidRPr="00EF769C" w:rsidRDefault="00FA34AE" w:rsidP="00FA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1204" w:type="dxa"/>
            <w:shd w:val="clear" w:color="auto" w:fill="auto"/>
          </w:tcPr>
          <w:p w14:paraId="597F2A2B" w14:textId="77777777" w:rsidR="00FA34AE" w:rsidRPr="00EF769C" w:rsidRDefault="00FA34AE" w:rsidP="00FA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15</w:t>
            </w:r>
          </w:p>
        </w:tc>
      </w:tr>
      <w:tr w:rsidR="00FA34AE" w:rsidRPr="00EF769C" w14:paraId="2565EBC3" w14:textId="77777777" w:rsidTr="00FA34AE">
        <w:tc>
          <w:tcPr>
            <w:tcW w:w="1111" w:type="dxa"/>
            <w:shd w:val="clear" w:color="auto" w:fill="auto"/>
          </w:tcPr>
          <w:p w14:paraId="4CE0053C" w14:textId="77777777" w:rsidR="00FA34AE" w:rsidRPr="00EF769C" w:rsidRDefault="00FA34AE" w:rsidP="00FA34AE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5902" w:type="dxa"/>
            <w:shd w:val="clear" w:color="auto" w:fill="auto"/>
          </w:tcPr>
          <w:p w14:paraId="4935AD6E" w14:textId="77777777" w:rsidR="00FA34AE" w:rsidRPr="00EF769C" w:rsidRDefault="00FA34AE" w:rsidP="00FA34AE">
            <w:pPr>
              <w:spacing w:after="0" w:line="240" w:lineRule="auto"/>
              <w:ind w:firstLine="47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Ремонт побутової техніки</w:t>
            </w:r>
          </w:p>
        </w:tc>
        <w:tc>
          <w:tcPr>
            <w:tcW w:w="1128" w:type="dxa"/>
            <w:shd w:val="clear" w:color="auto" w:fill="auto"/>
          </w:tcPr>
          <w:p w14:paraId="2B4B3E9D" w14:textId="77777777" w:rsidR="00FA34AE" w:rsidRPr="00EF769C" w:rsidRDefault="00FA34AE" w:rsidP="00FA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204" w:type="dxa"/>
            <w:shd w:val="clear" w:color="auto" w:fill="auto"/>
          </w:tcPr>
          <w:p w14:paraId="00ADC4DC" w14:textId="77777777" w:rsidR="00FA34AE" w:rsidRPr="00EF769C" w:rsidRDefault="00FA34AE" w:rsidP="00FA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32</w:t>
            </w:r>
          </w:p>
        </w:tc>
      </w:tr>
      <w:tr w:rsidR="00FA34AE" w:rsidRPr="00EF769C" w14:paraId="3716B02D" w14:textId="77777777" w:rsidTr="00FA34AE">
        <w:tc>
          <w:tcPr>
            <w:tcW w:w="1111" w:type="dxa"/>
            <w:shd w:val="clear" w:color="auto" w:fill="auto"/>
          </w:tcPr>
          <w:p w14:paraId="52126863" w14:textId="77777777" w:rsidR="00FA34AE" w:rsidRPr="00EF769C" w:rsidRDefault="00FA34AE" w:rsidP="00FA34AE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5902" w:type="dxa"/>
            <w:shd w:val="clear" w:color="auto" w:fill="auto"/>
          </w:tcPr>
          <w:p w14:paraId="273B8D6C" w14:textId="77777777" w:rsidR="00FA34AE" w:rsidRPr="00EF769C" w:rsidRDefault="00FA34AE" w:rsidP="00FA34AE">
            <w:pPr>
              <w:spacing w:after="0" w:line="240" w:lineRule="auto"/>
              <w:ind w:firstLine="47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Кухар</w:t>
            </w:r>
          </w:p>
        </w:tc>
        <w:tc>
          <w:tcPr>
            <w:tcW w:w="1128" w:type="dxa"/>
            <w:shd w:val="clear" w:color="auto" w:fill="auto"/>
          </w:tcPr>
          <w:p w14:paraId="32AD3629" w14:textId="77777777" w:rsidR="00FA34AE" w:rsidRPr="00EF769C" w:rsidRDefault="00FA34AE" w:rsidP="00FA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1204" w:type="dxa"/>
            <w:shd w:val="clear" w:color="auto" w:fill="auto"/>
          </w:tcPr>
          <w:p w14:paraId="3A039923" w14:textId="77777777" w:rsidR="00FA34AE" w:rsidRPr="00EF769C" w:rsidRDefault="00FA34AE" w:rsidP="00FA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21</w:t>
            </w:r>
          </w:p>
        </w:tc>
      </w:tr>
      <w:tr w:rsidR="00FA34AE" w:rsidRPr="00EF769C" w14:paraId="6F4E0F30" w14:textId="77777777" w:rsidTr="00FA34AE">
        <w:tc>
          <w:tcPr>
            <w:tcW w:w="1111" w:type="dxa"/>
            <w:shd w:val="clear" w:color="auto" w:fill="auto"/>
          </w:tcPr>
          <w:p w14:paraId="7C718DBA" w14:textId="77777777" w:rsidR="00FA34AE" w:rsidRPr="00EF769C" w:rsidRDefault="00FA34AE" w:rsidP="00FA34AE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5902" w:type="dxa"/>
            <w:shd w:val="clear" w:color="auto" w:fill="auto"/>
          </w:tcPr>
          <w:p w14:paraId="2B57218A" w14:textId="77777777" w:rsidR="00FA34AE" w:rsidRPr="00EF769C" w:rsidRDefault="00FA34AE" w:rsidP="00FA34AE">
            <w:pPr>
              <w:spacing w:after="0" w:line="240" w:lineRule="auto"/>
              <w:ind w:firstLine="47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Перукар</w:t>
            </w:r>
          </w:p>
        </w:tc>
        <w:tc>
          <w:tcPr>
            <w:tcW w:w="1128" w:type="dxa"/>
            <w:shd w:val="clear" w:color="auto" w:fill="auto"/>
          </w:tcPr>
          <w:p w14:paraId="48AE8678" w14:textId="77777777" w:rsidR="00FA34AE" w:rsidRPr="00EF769C" w:rsidRDefault="00FA34AE" w:rsidP="00FA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204" w:type="dxa"/>
            <w:shd w:val="clear" w:color="auto" w:fill="auto"/>
          </w:tcPr>
          <w:p w14:paraId="6A69938A" w14:textId="77777777" w:rsidR="00FA34AE" w:rsidRPr="00EF769C" w:rsidRDefault="00FA34AE" w:rsidP="00FA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18</w:t>
            </w:r>
          </w:p>
        </w:tc>
      </w:tr>
      <w:tr w:rsidR="00FA34AE" w:rsidRPr="00EF769C" w14:paraId="66036F4B" w14:textId="77777777" w:rsidTr="00FA34AE">
        <w:tc>
          <w:tcPr>
            <w:tcW w:w="1111" w:type="dxa"/>
            <w:shd w:val="clear" w:color="auto" w:fill="auto"/>
          </w:tcPr>
          <w:p w14:paraId="20A9A085" w14:textId="77777777" w:rsidR="00FA34AE" w:rsidRPr="00EF769C" w:rsidRDefault="00FA34AE" w:rsidP="00FA34AE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5902" w:type="dxa"/>
            <w:shd w:val="clear" w:color="auto" w:fill="auto"/>
          </w:tcPr>
          <w:p w14:paraId="267FE05D" w14:textId="77777777" w:rsidR="00FA34AE" w:rsidRPr="00EF769C" w:rsidRDefault="00FA34AE" w:rsidP="00FA34AE">
            <w:pPr>
              <w:spacing w:after="0" w:line="240" w:lineRule="auto"/>
              <w:ind w:firstLine="47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Молодша медична сестра з догляду за хворими</w:t>
            </w:r>
          </w:p>
        </w:tc>
        <w:tc>
          <w:tcPr>
            <w:tcW w:w="1128" w:type="dxa"/>
            <w:shd w:val="clear" w:color="auto" w:fill="auto"/>
          </w:tcPr>
          <w:p w14:paraId="12CF25A8" w14:textId="77777777" w:rsidR="00FA34AE" w:rsidRPr="00EF769C" w:rsidRDefault="00FA34AE" w:rsidP="00FA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204" w:type="dxa"/>
            <w:shd w:val="clear" w:color="auto" w:fill="auto"/>
          </w:tcPr>
          <w:p w14:paraId="2FE457A7" w14:textId="77777777" w:rsidR="00FA34AE" w:rsidRPr="00EF769C" w:rsidRDefault="00FA34AE" w:rsidP="00FA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20</w:t>
            </w:r>
          </w:p>
        </w:tc>
      </w:tr>
      <w:tr w:rsidR="00FA34AE" w:rsidRPr="00EF769C" w14:paraId="388B0A7A" w14:textId="77777777" w:rsidTr="00FA34AE">
        <w:tc>
          <w:tcPr>
            <w:tcW w:w="1111" w:type="dxa"/>
            <w:shd w:val="clear" w:color="auto" w:fill="auto"/>
          </w:tcPr>
          <w:p w14:paraId="2CD170FB" w14:textId="77777777" w:rsidR="00FA34AE" w:rsidRPr="00EF769C" w:rsidRDefault="00FA34AE" w:rsidP="00FA34AE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5902" w:type="dxa"/>
            <w:shd w:val="clear" w:color="auto" w:fill="auto"/>
          </w:tcPr>
          <w:p w14:paraId="79E813C3" w14:textId="77777777" w:rsidR="00FA34AE" w:rsidRPr="00EF769C" w:rsidRDefault="00FA34AE" w:rsidP="00FA34AE">
            <w:pPr>
              <w:spacing w:after="0" w:line="240" w:lineRule="auto"/>
              <w:ind w:firstLine="47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sz w:val="28"/>
                <w:szCs w:val="28"/>
              </w:rPr>
              <w:t>Дизайн інтер’єру. Квіткар</w:t>
            </w:r>
          </w:p>
        </w:tc>
        <w:tc>
          <w:tcPr>
            <w:tcW w:w="1128" w:type="dxa"/>
            <w:shd w:val="clear" w:color="auto" w:fill="auto"/>
          </w:tcPr>
          <w:p w14:paraId="574B2416" w14:textId="77777777" w:rsidR="00FA34AE" w:rsidRPr="00EF769C" w:rsidRDefault="00FA34AE" w:rsidP="00FA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1204" w:type="dxa"/>
            <w:shd w:val="clear" w:color="auto" w:fill="auto"/>
          </w:tcPr>
          <w:p w14:paraId="78B450C2" w14:textId="77777777" w:rsidR="00FA34AE" w:rsidRPr="00EF769C" w:rsidRDefault="00FA34AE" w:rsidP="00FA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15</w:t>
            </w:r>
          </w:p>
        </w:tc>
      </w:tr>
      <w:tr w:rsidR="00FA34AE" w:rsidRPr="00EF769C" w14:paraId="4AE06D4F" w14:textId="77777777" w:rsidTr="00FA34AE">
        <w:trPr>
          <w:trHeight w:val="360"/>
        </w:trPr>
        <w:tc>
          <w:tcPr>
            <w:tcW w:w="1111" w:type="dxa"/>
            <w:shd w:val="clear" w:color="auto" w:fill="auto"/>
          </w:tcPr>
          <w:p w14:paraId="491DC8A8" w14:textId="77777777" w:rsidR="00FA34AE" w:rsidRPr="00EF769C" w:rsidRDefault="00FA34AE" w:rsidP="00FA34AE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5902" w:type="dxa"/>
            <w:shd w:val="clear" w:color="auto" w:fill="auto"/>
          </w:tcPr>
          <w:p w14:paraId="16A7A2CF" w14:textId="77777777" w:rsidR="00FA34AE" w:rsidRPr="00EF769C" w:rsidRDefault="00FA34AE" w:rsidP="00FA34AE">
            <w:pPr>
              <w:spacing w:after="0" w:line="240" w:lineRule="auto"/>
              <w:ind w:firstLine="47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Кравець</w:t>
            </w:r>
          </w:p>
        </w:tc>
        <w:tc>
          <w:tcPr>
            <w:tcW w:w="1128" w:type="dxa"/>
            <w:shd w:val="clear" w:color="auto" w:fill="auto"/>
          </w:tcPr>
          <w:p w14:paraId="381DA781" w14:textId="77777777" w:rsidR="00FA34AE" w:rsidRPr="00EF769C" w:rsidRDefault="00FA34AE" w:rsidP="00FA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204" w:type="dxa"/>
            <w:shd w:val="clear" w:color="auto" w:fill="auto"/>
          </w:tcPr>
          <w:p w14:paraId="64AFE491" w14:textId="77777777" w:rsidR="00FA34AE" w:rsidRPr="00EF769C" w:rsidRDefault="00FA34AE" w:rsidP="00FA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FA34AE" w:rsidRPr="00EF769C" w14:paraId="23266139" w14:textId="77777777" w:rsidTr="00FA34AE">
        <w:trPr>
          <w:trHeight w:val="332"/>
        </w:trPr>
        <w:tc>
          <w:tcPr>
            <w:tcW w:w="1111" w:type="dxa"/>
            <w:shd w:val="clear" w:color="auto" w:fill="auto"/>
          </w:tcPr>
          <w:p w14:paraId="1ECE595A" w14:textId="77777777" w:rsidR="00FA34AE" w:rsidRPr="00EF769C" w:rsidRDefault="00FA34AE" w:rsidP="00FA34AE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902" w:type="dxa"/>
            <w:shd w:val="clear" w:color="auto" w:fill="auto"/>
          </w:tcPr>
          <w:p w14:paraId="6D468984" w14:textId="77777777" w:rsidR="00FA34AE" w:rsidRPr="00EF769C" w:rsidRDefault="00FA34AE" w:rsidP="00FA34AE">
            <w:pPr>
              <w:spacing w:after="0" w:line="240" w:lineRule="auto"/>
              <w:ind w:firstLine="47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Разом:</w:t>
            </w:r>
          </w:p>
        </w:tc>
        <w:tc>
          <w:tcPr>
            <w:tcW w:w="1128" w:type="dxa"/>
            <w:shd w:val="clear" w:color="auto" w:fill="auto"/>
          </w:tcPr>
          <w:p w14:paraId="46167328" w14:textId="77777777" w:rsidR="00FA34AE" w:rsidRPr="00EF769C" w:rsidRDefault="00FA34AE" w:rsidP="00FA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1204" w:type="dxa"/>
            <w:shd w:val="clear" w:color="auto" w:fill="auto"/>
          </w:tcPr>
          <w:p w14:paraId="664C9614" w14:textId="77777777" w:rsidR="00FA34AE" w:rsidRPr="00EF769C" w:rsidRDefault="00FA34AE" w:rsidP="00FA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F76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129</w:t>
            </w:r>
          </w:p>
        </w:tc>
      </w:tr>
    </w:tbl>
    <w:bookmarkEnd w:id="5"/>
    <w:p w14:paraId="061D04A9" w14:textId="77777777" w:rsidR="00105FE5" w:rsidRDefault="002C6EE0" w:rsidP="004868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6EE0">
        <w:rPr>
          <w:rFonts w:ascii="Times New Roman" w:eastAsia="Times New Roman" w:hAnsi="Times New Roman" w:cs="Times New Roman"/>
          <w:sz w:val="28"/>
          <w:szCs w:val="28"/>
        </w:rPr>
        <w:t>На базі Нововолинського МРЦ проходять заняття курсу «Захист України» здобувачів освіти ЗЗСО Нововолинської ТГ, які вивчають дану дисципліну в Осередку для викладання предмета, що зосереджений у Нововолинському ліцеї №8. Для забезпечення якісного надання освітніх послуг між Нововолинським ліцеєм №8 та Нововолинським МРЦ був укладений Договір про співпрацю між закладами освіти.</w:t>
      </w:r>
      <w:r w:rsidR="00105FE5" w:rsidRPr="00105FE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917C02F" w14:textId="77777777" w:rsidR="00486832" w:rsidRPr="00105FE5" w:rsidRDefault="00105FE5" w:rsidP="00195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5FE5">
        <w:rPr>
          <w:rFonts w:ascii="Times New Roman" w:eastAsia="Times New Roman" w:hAnsi="Times New Roman" w:cs="Times New Roman"/>
          <w:sz w:val="28"/>
          <w:szCs w:val="28"/>
        </w:rPr>
        <w:t xml:space="preserve">Для вивчення захисту України відведено 9 навчальних кабінетів (класи для теоретичного та практичного відпрацювання, мультимедійний тир, тир для стрільби з пневматичних гвинтівок, комп’ютерний клас із навчально-тренувальним комплексом для опанування навичок керування БПЛА, два повноцінних класи у підвальному приміщенні, що дозволяє продовжувати заняття під час повітряних </w:t>
      </w:r>
      <w:proofErr w:type="spellStart"/>
      <w:r w:rsidRPr="00105FE5">
        <w:rPr>
          <w:rFonts w:ascii="Times New Roman" w:eastAsia="Times New Roman" w:hAnsi="Times New Roman" w:cs="Times New Roman"/>
          <w:sz w:val="28"/>
          <w:szCs w:val="28"/>
        </w:rPr>
        <w:t>тривог</w:t>
      </w:r>
      <w:proofErr w:type="spellEnd"/>
      <w:r w:rsidRPr="00105FE5">
        <w:rPr>
          <w:rFonts w:ascii="Times New Roman" w:eastAsia="Times New Roman" w:hAnsi="Times New Roman" w:cs="Times New Roman"/>
          <w:sz w:val="28"/>
          <w:szCs w:val="28"/>
        </w:rPr>
        <w:t xml:space="preserve">, Клас безпеки), дві смуги перешкод, стройовий майданчик для шикувань та урочистостей. Подвір’я та територія </w:t>
      </w:r>
    </w:p>
    <w:p w14:paraId="1E01405B" w14:textId="2AF521A0" w:rsidR="00105FE5" w:rsidRPr="00105FE5" w:rsidRDefault="00105FE5" w:rsidP="00195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5FE5">
        <w:rPr>
          <w:rFonts w:ascii="Times New Roman" w:eastAsia="Times New Roman" w:hAnsi="Times New Roman" w:cs="Times New Roman"/>
          <w:sz w:val="28"/>
          <w:szCs w:val="28"/>
        </w:rPr>
        <w:t xml:space="preserve">закладу дозволяють якісно відпрацьовувати заняття з тактичної підготовки, тактичної медицини, регулярно проводити навчально-польові збори для 11 класів, різноманітні змагання міського та районного етапів, зокрема Спартакіади серед допризовної молоді. </w:t>
      </w:r>
    </w:p>
    <w:p w14:paraId="7C642C76" w14:textId="22486AD6" w:rsidR="00D077AA" w:rsidRDefault="00105FE5" w:rsidP="00195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5FE5">
        <w:rPr>
          <w:rFonts w:ascii="Times New Roman" w:eastAsia="Times New Roman" w:hAnsi="Times New Roman" w:cs="Times New Roman"/>
          <w:sz w:val="28"/>
          <w:szCs w:val="28"/>
        </w:rPr>
        <w:t xml:space="preserve">Станом на 30.05.2025 року закінчили вивчення курсу «Захист України» понад 300 </w:t>
      </w:r>
      <w:proofErr w:type="spellStart"/>
      <w:r w:rsidRPr="00105FE5">
        <w:rPr>
          <w:rFonts w:ascii="Times New Roman" w:eastAsia="Times New Roman" w:hAnsi="Times New Roman" w:cs="Times New Roman"/>
          <w:sz w:val="28"/>
          <w:szCs w:val="28"/>
        </w:rPr>
        <w:t>одинадцятикласників</w:t>
      </w:r>
      <w:proofErr w:type="spellEnd"/>
      <w:r w:rsidRPr="00105FE5">
        <w:rPr>
          <w:rFonts w:ascii="Times New Roman" w:eastAsia="Times New Roman" w:hAnsi="Times New Roman" w:cs="Times New Roman"/>
          <w:sz w:val="28"/>
          <w:szCs w:val="28"/>
        </w:rPr>
        <w:t xml:space="preserve">, а на початок 2025/2026 </w:t>
      </w:r>
      <w:proofErr w:type="spellStart"/>
      <w:r w:rsidRPr="00105FE5">
        <w:rPr>
          <w:rFonts w:ascii="Times New Roman" w:eastAsia="Times New Roman" w:hAnsi="Times New Roman" w:cs="Times New Roman"/>
          <w:sz w:val="28"/>
          <w:szCs w:val="28"/>
        </w:rPr>
        <w:t>н.р</w:t>
      </w:r>
      <w:proofErr w:type="spellEnd"/>
      <w:r w:rsidRPr="00105FE5">
        <w:rPr>
          <w:rFonts w:ascii="Times New Roman" w:eastAsia="Times New Roman" w:hAnsi="Times New Roman" w:cs="Times New Roman"/>
          <w:sz w:val="28"/>
          <w:szCs w:val="28"/>
        </w:rPr>
        <w:t xml:space="preserve">. до вивчення предмета приступило 614 здобувачів освіти 10-11 класів Нововолинської територіальної громади. Для віддалених </w:t>
      </w:r>
      <w:proofErr w:type="spellStart"/>
      <w:r w:rsidRPr="00105FE5">
        <w:rPr>
          <w:rFonts w:ascii="Times New Roman" w:eastAsia="Times New Roman" w:hAnsi="Times New Roman" w:cs="Times New Roman"/>
          <w:sz w:val="28"/>
          <w:szCs w:val="28"/>
        </w:rPr>
        <w:t>Грядівського</w:t>
      </w:r>
      <w:proofErr w:type="spellEnd"/>
      <w:r w:rsidRPr="00105FE5">
        <w:rPr>
          <w:rFonts w:ascii="Times New Roman" w:eastAsia="Times New Roman" w:hAnsi="Times New Roman" w:cs="Times New Roman"/>
          <w:sz w:val="28"/>
          <w:szCs w:val="28"/>
        </w:rPr>
        <w:t xml:space="preserve"> та Нововолинського ліцею №9 організовано </w:t>
      </w:r>
      <w:proofErr w:type="spellStart"/>
      <w:r w:rsidRPr="00105FE5">
        <w:rPr>
          <w:rFonts w:ascii="Times New Roman" w:eastAsia="Times New Roman" w:hAnsi="Times New Roman" w:cs="Times New Roman"/>
          <w:sz w:val="28"/>
          <w:szCs w:val="28"/>
        </w:rPr>
        <w:t>довезення</w:t>
      </w:r>
      <w:proofErr w:type="spellEnd"/>
      <w:r w:rsidRPr="00105FE5">
        <w:rPr>
          <w:rFonts w:ascii="Times New Roman" w:eastAsia="Times New Roman" w:hAnsi="Times New Roman" w:cs="Times New Roman"/>
          <w:sz w:val="28"/>
          <w:szCs w:val="28"/>
        </w:rPr>
        <w:t xml:space="preserve"> учнів шкільним автобусом, що є на балансі закладу.</w:t>
      </w:r>
    </w:p>
    <w:p w14:paraId="11CF4691" w14:textId="2760BE11" w:rsidR="00D077AA" w:rsidRPr="00D077AA" w:rsidRDefault="002C6EE0" w:rsidP="00195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6E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77AA" w:rsidRPr="00D077AA">
        <w:rPr>
          <w:rFonts w:ascii="Times New Roman" w:eastAsia="Times New Roman" w:hAnsi="Times New Roman" w:cs="Times New Roman"/>
          <w:sz w:val="28"/>
          <w:szCs w:val="28"/>
        </w:rPr>
        <w:t>Вихованці ресурсного центру у березні 2025 року були учасниками обласних змагань</w:t>
      </w:r>
      <w:r w:rsidR="00195E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77AA" w:rsidRPr="00D077A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="00D077AA" w:rsidRPr="00D077AA">
        <w:rPr>
          <w:rFonts w:ascii="Times New Roman" w:eastAsia="Times New Roman" w:hAnsi="Times New Roman" w:cs="Times New Roman"/>
          <w:sz w:val="28"/>
          <w:szCs w:val="28"/>
        </w:rPr>
        <w:t>Домедична</w:t>
      </w:r>
      <w:proofErr w:type="spellEnd"/>
      <w:r w:rsidR="00D077AA" w:rsidRPr="00D077AA">
        <w:rPr>
          <w:rFonts w:ascii="Times New Roman" w:eastAsia="Times New Roman" w:hAnsi="Times New Roman" w:cs="Times New Roman"/>
          <w:sz w:val="28"/>
          <w:szCs w:val="28"/>
        </w:rPr>
        <w:t xml:space="preserve"> допомога» та управління БПЛА, організованих Волинським обласним центром  національно-патріотичного виховання, туризму і краєзнавства учнівської молоді. У змаганнях з БПЛА команда МРЦ здобула 2 місце у заліку "Штурмові бої", нагороджена грамотою і кубком. </w:t>
      </w:r>
    </w:p>
    <w:p w14:paraId="5E514840" w14:textId="6B6E1F8C" w:rsidR="002C6EE0" w:rsidRDefault="00D077AA" w:rsidP="00195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77AA">
        <w:rPr>
          <w:rFonts w:ascii="Times New Roman" w:eastAsia="Times New Roman" w:hAnsi="Times New Roman" w:cs="Times New Roman"/>
          <w:sz w:val="28"/>
          <w:szCs w:val="28"/>
        </w:rPr>
        <w:lastRenderedPageBreak/>
        <w:t>У квітні 2025 року на базі закладу на високому рівні проходив районний етап Спартакіади серед допризовної молоді, на якому команда МРЦ відстоювала честь громади і показала найвищий результат, отримавши кубок за І місце в загальнокомандному заліку, а також чимало призових місць в особистих заліках.</w:t>
      </w:r>
    </w:p>
    <w:p w14:paraId="6C9D20A5" w14:textId="77777777" w:rsidR="00EF769C" w:rsidRPr="00EF769C" w:rsidRDefault="00EF769C" w:rsidP="00195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769C">
        <w:rPr>
          <w:rFonts w:ascii="Times New Roman" w:eastAsia="Times New Roman" w:hAnsi="Times New Roman" w:cs="Times New Roman"/>
          <w:sz w:val="28"/>
          <w:szCs w:val="28"/>
        </w:rPr>
        <w:t>З 19 по 23 січня делегація вчителів Нововолинського та Володимирського міжшкільних ресурсних центрів перебувала в Литовській Республіці на запрошення Союзу стрільців Литви (м. Каунас) за сприяння народного депутата Ігоря Гузя.</w:t>
      </w:r>
    </w:p>
    <w:p w14:paraId="62FA5D5D" w14:textId="77777777" w:rsidR="00EF769C" w:rsidRPr="00EF769C" w:rsidRDefault="00EF769C" w:rsidP="00195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769C">
        <w:rPr>
          <w:rFonts w:ascii="Times New Roman" w:eastAsia="Times New Roman" w:hAnsi="Times New Roman" w:cs="Times New Roman"/>
          <w:sz w:val="28"/>
          <w:szCs w:val="28"/>
        </w:rPr>
        <w:t xml:space="preserve">У поїздці взяли участь освітяни громади: методист Нововолинського МРЦ Віктор Поліщук та учитель предмета «Захист України» ліцею №8 Назар </w:t>
      </w:r>
      <w:proofErr w:type="spellStart"/>
      <w:r w:rsidRPr="00EF769C">
        <w:rPr>
          <w:rFonts w:ascii="Times New Roman" w:eastAsia="Times New Roman" w:hAnsi="Times New Roman" w:cs="Times New Roman"/>
          <w:sz w:val="28"/>
          <w:szCs w:val="28"/>
        </w:rPr>
        <w:t>Янюк</w:t>
      </w:r>
      <w:proofErr w:type="spellEnd"/>
      <w:r w:rsidRPr="00EF769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9DCA9B4" w14:textId="77777777" w:rsidR="00EF769C" w:rsidRPr="00EF769C" w:rsidRDefault="00EF769C" w:rsidP="00195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769C">
        <w:rPr>
          <w:rFonts w:ascii="Times New Roman" w:eastAsia="Times New Roman" w:hAnsi="Times New Roman" w:cs="Times New Roman"/>
          <w:sz w:val="28"/>
          <w:szCs w:val="28"/>
        </w:rPr>
        <w:t>Програма візиту включала відвідування штабу Союзу стрільців у Каунасі, де українські педагоги ознайомилися з підходами до військової та громадянської підготовки дітей і молоді, а також із роллю стрілецького руху у системі навчання та виховання.</w:t>
      </w:r>
    </w:p>
    <w:p w14:paraId="61672DF6" w14:textId="77777777" w:rsidR="00EF769C" w:rsidRPr="00EF769C" w:rsidRDefault="00EF769C" w:rsidP="00195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769C">
        <w:rPr>
          <w:rFonts w:ascii="Times New Roman" w:eastAsia="Times New Roman" w:hAnsi="Times New Roman" w:cs="Times New Roman"/>
          <w:sz w:val="28"/>
          <w:szCs w:val="28"/>
        </w:rPr>
        <w:t>Делегація відвідала освітні заклади, зокрема Морську кадетську гімназію, де побачила організацію навчального процесу з акцентом на практичні навички, дисципліну та командну роботу.</w:t>
      </w:r>
    </w:p>
    <w:p w14:paraId="66081670" w14:textId="6EC654A9" w:rsidR="00105FE5" w:rsidRDefault="00EF769C" w:rsidP="00195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769C">
        <w:rPr>
          <w:rFonts w:ascii="Times New Roman" w:eastAsia="Times New Roman" w:hAnsi="Times New Roman" w:cs="Times New Roman"/>
          <w:sz w:val="28"/>
          <w:szCs w:val="28"/>
        </w:rPr>
        <w:t xml:space="preserve">Також у містах </w:t>
      </w:r>
      <w:proofErr w:type="spellStart"/>
      <w:r w:rsidRPr="00EF769C">
        <w:rPr>
          <w:rFonts w:ascii="Times New Roman" w:eastAsia="Times New Roman" w:hAnsi="Times New Roman" w:cs="Times New Roman"/>
          <w:sz w:val="28"/>
          <w:szCs w:val="28"/>
        </w:rPr>
        <w:t>Кретінга</w:t>
      </w:r>
      <w:proofErr w:type="spellEnd"/>
      <w:r w:rsidRPr="00EF769C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EF769C">
        <w:rPr>
          <w:rFonts w:ascii="Times New Roman" w:eastAsia="Times New Roman" w:hAnsi="Times New Roman" w:cs="Times New Roman"/>
          <w:sz w:val="28"/>
          <w:szCs w:val="28"/>
        </w:rPr>
        <w:t>Паланга</w:t>
      </w:r>
      <w:proofErr w:type="spellEnd"/>
      <w:r w:rsidRPr="00EF769C">
        <w:rPr>
          <w:rFonts w:ascii="Times New Roman" w:eastAsia="Times New Roman" w:hAnsi="Times New Roman" w:cs="Times New Roman"/>
          <w:sz w:val="28"/>
          <w:szCs w:val="28"/>
        </w:rPr>
        <w:t xml:space="preserve"> відбулися зустрічі з представниками місцевої влади, муніципальних рад та керівниками освітніх закладів для обговорення співпраці шкіл, громади та безпекових структур. Завершальними стали відвідування 6-го регіонального командування та зустрічі з представниками муніципалітету міста </w:t>
      </w:r>
      <w:proofErr w:type="spellStart"/>
      <w:r w:rsidRPr="00EF769C">
        <w:rPr>
          <w:rFonts w:ascii="Times New Roman" w:eastAsia="Times New Roman" w:hAnsi="Times New Roman" w:cs="Times New Roman"/>
          <w:sz w:val="28"/>
          <w:szCs w:val="28"/>
        </w:rPr>
        <w:t>Кельме</w:t>
      </w:r>
      <w:proofErr w:type="spellEnd"/>
      <w:r w:rsidRPr="00EF769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94643F4" w14:textId="77777777" w:rsidR="002B285A" w:rsidRPr="002B285A" w:rsidRDefault="002B285A" w:rsidP="002B2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85A">
        <w:rPr>
          <w:rFonts w:ascii="Times New Roman" w:eastAsia="Times New Roman" w:hAnsi="Times New Roman" w:cs="Times New Roman"/>
          <w:sz w:val="28"/>
          <w:szCs w:val="28"/>
        </w:rPr>
        <w:t>На реалізацію публічних інвестиційних проектів з державного бюджету було використано 12'626'404.81 грн</w:t>
      </w:r>
    </w:p>
    <w:p w14:paraId="57A9C334" w14:textId="77777777" w:rsidR="002B285A" w:rsidRPr="002B285A" w:rsidRDefault="002B285A" w:rsidP="002B2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85A">
        <w:rPr>
          <w:rFonts w:ascii="Times New Roman" w:eastAsia="Times New Roman" w:hAnsi="Times New Roman" w:cs="Times New Roman"/>
          <w:sz w:val="28"/>
          <w:szCs w:val="28"/>
        </w:rPr>
        <w:t xml:space="preserve">Співфінансування на видатки проектів та виготовлення проектно-кошторисної документації експертизи та </w:t>
      </w:r>
      <w:proofErr w:type="spellStart"/>
      <w:r w:rsidRPr="002B285A">
        <w:rPr>
          <w:rFonts w:ascii="Times New Roman" w:eastAsia="Times New Roman" w:hAnsi="Times New Roman" w:cs="Times New Roman"/>
          <w:sz w:val="28"/>
          <w:szCs w:val="28"/>
        </w:rPr>
        <w:t>технічого</w:t>
      </w:r>
      <w:proofErr w:type="spellEnd"/>
      <w:r w:rsidRPr="002B285A">
        <w:rPr>
          <w:rFonts w:ascii="Times New Roman" w:eastAsia="Times New Roman" w:hAnsi="Times New Roman" w:cs="Times New Roman"/>
          <w:sz w:val="28"/>
          <w:szCs w:val="28"/>
        </w:rPr>
        <w:t xml:space="preserve"> нагляду ПІП з місцевого бюджету 1'978'236.94 грн.</w:t>
      </w:r>
    </w:p>
    <w:p w14:paraId="26B27A62" w14:textId="77777777" w:rsidR="002B285A" w:rsidRPr="002B285A" w:rsidRDefault="002B285A" w:rsidP="002B2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85A">
        <w:rPr>
          <w:rFonts w:ascii="Times New Roman" w:eastAsia="Times New Roman" w:hAnsi="Times New Roman" w:cs="Times New Roman"/>
          <w:b/>
          <w:sz w:val="28"/>
          <w:szCs w:val="28"/>
        </w:rPr>
        <w:t>Протипожежний захист</w:t>
      </w:r>
    </w:p>
    <w:p w14:paraId="280DC8EF" w14:textId="77777777" w:rsidR="002B285A" w:rsidRPr="002B285A" w:rsidRDefault="002B285A" w:rsidP="002B2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85A">
        <w:rPr>
          <w:rFonts w:ascii="Times New Roman" w:eastAsia="Times New Roman" w:hAnsi="Times New Roman" w:cs="Times New Roman"/>
          <w:sz w:val="28"/>
          <w:szCs w:val="28"/>
        </w:rPr>
        <w:t>На реалізацію публічного інвестиційного проекту (ПІП) облаштування безпечних умов (протипожежний захист) в закладах освіти Л№2 та Л№8 влаштування пожежної сигналізації  було здійснено видатків у сумі 2'637'705.75 грн.</w:t>
      </w:r>
    </w:p>
    <w:p w14:paraId="33E24FAB" w14:textId="77777777" w:rsidR="002B285A" w:rsidRPr="002B285A" w:rsidRDefault="002B285A" w:rsidP="002B2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85A">
        <w:rPr>
          <w:rFonts w:ascii="Times New Roman" w:eastAsia="Times New Roman" w:hAnsi="Times New Roman" w:cs="Times New Roman"/>
          <w:sz w:val="28"/>
          <w:szCs w:val="28"/>
        </w:rPr>
        <w:t xml:space="preserve">2'255'022.81 грн за рахунок субвенції з державного бюджету згідно порядку використання було здійснено оплату робіт 90%  </w:t>
      </w:r>
    </w:p>
    <w:p w14:paraId="6D646AB9" w14:textId="4473EC16" w:rsidR="002B285A" w:rsidRPr="002B285A" w:rsidRDefault="002B285A" w:rsidP="002B2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85A">
        <w:rPr>
          <w:rFonts w:ascii="Times New Roman" w:eastAsia="Times New Roman" w:hAnsi="Times New Roman" w:cs="Times New Roman"/>
          <w:sz w:val="28"/>
          <w:szCs w:val="28"/>
        </w:rPr>
        <w:t>382'682.94 грн за рахунок бюджету громади ( умови співфінансування робіт 10% - 250'558.09 грн, та видатки на коригування проектно-кошторисної документації, експертизу, технічний нагляд - 132'124.85 грн</w:t>
      </w:r>
    </w:p>
    <w:p w14:paraId="405F20CF" w14:textId="6F21B56C" w:rsidR="002B285A" w:rsidRPr="002B285A" w:rsidRDefault="002B285A" w:rsidP="002B2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85A">
        <w:rPr>
          <w:rFonts w:ascii="Times New Roman" w:eastAsia="Times New Roman" w:hAnsi="Times New Roman" w:cs="Times New Roman"/>
          <w:sz w:val="28"/>
          <w:szCs w:val="28"/>
        </w:rPr>
        <w:t>Ліцей №2 влаштування пожежної сигналізації  1'191'280.87 грн.</w:t>
      </w:r>
    </w:p>
    <w:p w14:paraId="1C7A8ABB" w14:textId="77777777" w:rsidR="002B285A" w:rsidRPr="002B285A" w:rsidRDefault="002B285A" w:rsidP="002B2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85A">
        <w:rPr>
          <w:rFonts w:ascii="Times New Roman" w:eastAsia="Times New Roman" w:hAnsi="Times New Roman" w:cs="Times New Roman"/>
          <w:sz w:val="28"/>
          <w:szCs w:val="28"/>
        </w:rPr>
        <w:t xml:space="preserve">1'026'761.93 грн за рахунок субвенції з державного бюджету згідно порядку використання було здійснено оплату робіт 90%  </w:t>
      </w:r>
    </w:p>
    <w:p w14:paraId="4F2B34AB" w14:textId="588A15D2" w:rsidR="002B285A" w:rsidRPr="002B285A" w:rsidRDefault="002B285A" w:rsidP="002B2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85A">
        <w:rPr>
          <w:rFonts w:ascii="Times New Roman" w:eastAsia="Times New Roman" w:hAnsi="Times New Roman" w:cs="Times New Roman"/>
          <w:sz w:val="28"/>
          <w:szCs w:val="28"/>
        </w:rPr>
        <w:lastRenderedPageBreak/>
        <w:t>164'518.94 грн за рахунок бюджету громади ( умови співфінансування робіт 10% - 114'084.66 грн, та видатки на коригування проектно-кошторисної документації, експертизу, технічний нагляд - 50'434.28 грн</w:t>
      </w:r>
    </w:p>
    <w:p w14:paraId="4790666D" w14:textId="1DB23438" w:rsidR="002B285A" w:rsidRPr="002B285A" w:rsidRDefault="002B285A" w:rsidP="002B2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85A">
        <w:rPr>
          <w:rFonts w:ascii="Times New Roman" w:eastAsia="Times New Roman" w:hAnsi="Times New Roman" w:cs="Times New Roman"/>
          <w:sz w:val="28"/>
          <w:szCs w:val="28"/>
        </w:rPr>
        <w:t>Ліцей №8 влаштування пожежної сигналізації  1'446'424.88 грн.</w:t>
      </w:r>
    </w:p>
    <w:p w14:paraId="09B6496E" w14:textId="77777777" w:rsidR="002B285A" w:rsidRPr="002B285A" w:rsidRDefault="002B285A" w:rsidP="002B2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85A">
        <w:rPr>
          <w:rFonts w:ascii="Times New Roman" w:eastAsia="Times New Roman" w:hAnsi="Times New Roman" w:cs="Times New Roman"/>
          <w:sz w:val="28"/>
          <w:szCs w:val="28"/>
        </w:rPr>
        <w:t xml:space="preserve">1'228'260.88 грн за рахунок субвенції з державного бюджету згідно порядку використання було здійснено оплату робіт 90%  </w:t>
      </w:r>
    </w:p>
    <w:p w14:paraId="59BE0F3B" w14:textId="71C5A346" w:rsidR="002B285A" w:rsidRPr="002B285A" w:rsidRDefault="002B285A" w:rsidP="002B2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85A">
        <w:rPr>
          <w:rFonts w:ascii="Times New Roman" w:eastAsia="Times New Roman" w:hAnsi="Times New Roman" w:cs="Times New Roman"/>
          <w:sz w:val="28"/>
          <w:szCs w:val="28"/>
        </w:rPr>
        <w:t>218'164.00 грн за рахунок бюджету громади ( умови співфінансування робіт 10% - 136'473.43 грн, та видатки на виготовлення проектно-кошторисної документації, експертизу, технічний нагляд - 81'690.57 грн</w:t>
      </w:r>
    </w:p>
    <w:p w14:paraId="6B5B222C" w14:textId="2C3469A5" w:rsidR="002B285A" w:rsidRPr="002B285A" w:rsidRDefault="002B285A" w:rsidP="002B2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85A">
        <w:rPr>
          <w:rFonts w:ascii="Times New Roman" w:eastAsia="Times New Roman" w:hAnsi="Times New Roman" w:cs="Times New Roman"/>
          <w:sz w:val="28"/>
          <w:szCs w:val="28"/>
        </w:rPr>
        <w:t>Реалізація ПІП на програму</w:t>
      </w:r>
    </w:p>
    <w:p w14:paraId="48B2210C" w14:textId="2E820426" w:rsidR="002B285A" w:rsidRPr="002B285A" w:rsidRDefault="002B285A" w:rsidP="002B2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85A">
        <w:rPr>
          <w:rFonts w:ascii="Times New Roman" w:eastAsia="Times New Roman" w:hAnsi="Times New Roman" w:cs="Times New Roman"/>
          <w:sz w:val="28"/>
          <w:szCs w:val="28"/>
        </w:rPr>
        <w:t xml:space="preserve">«Нова українська школа» (НУШ) </w:t>
      </w:r>
    </w:p>
    <w:p w14:paraId="74AA9B07" w14:textId="77777777" w:rsidR="002B285A" w:rsidRPr="002B285A" w:rsidRDefault="002B285A" w:rsidP="002B2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85A">
        <w:rPr>
          <w:rFonts w:ascii="Times New Roman" w:eastAsia="Times New Roman" w:hAnsi="Times New Roman" w:cs="Times New Roman"/>
          <w:sz w:val="28"/>
          <w:szCs w:val="28"/>
        </w:rPr>
        <w:t>Було здійснено видатки на закупівлю засобів навчання та обладнання, комп’ютерного та мультимедійного обладнання для навчальних кабінетів закладів загальної середньої освіти Нововолинської територіальної громади на суму 3'276'200.00 грн</w:t>
      </w:r>
    </w:p>
    <w:p w14:paraId="500A5B4C" w14:textId="77777777" w:rsidR="002B285A" w:rsidRPr="002B285A" w:rsidRDefault="002B285A" w:rsidP="002B2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85A">
        <w:rPr>
          <w:rFonts w:ascii="Times New Roman" w:eastAsia="Times New Roman" w:hAnsi="Times New Roman" w:cs="Times New Roman"/>
          <w:sz w:val="28"/>
          <w:szCs w:val="28"/>
        </w:rPr>
        <w:t xml:space="preserve">2'948'500.00 грн за рахунок субвенції з державного бюджету місцевим бюджетам </w:t>
      </w:r>
    </w:p>
    <w:p w14:paraId="6AF7C701" w14:textId="756FC380" w:rsidR="002B285A" w:rsidRPr="002B285A" w:rsidRDefault="002B285A" w:rsidP="002B2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85A">
        <w:rPr>
          <w:rFonts w:ascii="Times New Roman" w:eastAsia="Times New Roman" w:hAnsi="Times New Roman" w:cs="Times New Roman"/>
          <w:sz w:val="28"/>
          <w:szCs w:val="28"/>
        </w:rPr>
        <w:t>327'700.00 грн за рахунок співфінансування з бюджету громади</w:t>
      </w:r>
    </w:p>
    <w:p w14:paraId="3E9A52B2" w14:textId="77777777" w:rsidR="002B285A" w:rsidRPr="002B285A" w:rsidRDefault="002B285A" w:rsidP="002B2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85A">
        <w:rPr>
          <w:rFonts w:ascii="Times New Roman" w:eastAsia="Times New Roman" w:hAnsi="Times New Roman" w:cs="Times New Roman"/>
          <w:sz w:val="28"/>
          <w:szCs w:val="28"/>
        </w:rPr>
        <w:t xml:space="preserve">Забезпечення викладання навчального предмета </w:t>
      </w:r>
    </w:p>
    <w:p w14:paraId="19CF39A4" w14:textId="5BABFA9D" w:rsidR="002B285A" w:rsidRPr="002B285A" w:rsidRDefault="002B285A" w:rsidP="002B2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85A">
        <w:rPr>
          <w:rFonts w:ascii="Times New Roman" w:eastAsia="Times New Roman" w:hAnsi="Times New Roman" w:cs="Times New Roman"/>
          <w:sz w:val="28"/>
          <w:szCs w:val="28"/>
        </w:rPr>
        <w:t>«Захист України»</w:t>
      </w:r>
    </w:p>
    <w:p w14:paraId="3DE311C9" w14:textId="77777777" w:rsidR="002B285A" w:rsidRPr="002B285A" w:rsidRDefault="002B285A" w:rsidP="002B2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85A">
        <w:rPr>
          <w:rFonts w:ascii="Times New Roman" w:eastAsia="Times New Roman" w:hAnsi="Times New Roman" w:cs="Times New Roman"/>
          <w:sz w:val="28"/>
          <w:szCs w:val="28"/>
        </w:rPr>
        <w:t>На закупівлю засобів навчання, мультимедійного та комп’ютерного обладнання для оснащення навчальних кабінетів предмета «Захист України» було проведено видатки у сумі 1'845'200.00 грн</w:t>
      </w:r>
    </w:p>
    <w:p w14:paraId="4B2E1141" w14:textId="77777777" w:rsidR="002B285A" w:rsidRPr="002B285A" w:rsidRDefault="002B285A" w:rsidP="002B2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85A">
        <w:rPr>
          <w:rFonts w:ascii="Times New Roman" w:eastAsia="Times New Roman" w:hAnsi="Times New Roman" w:cs="Times New Roman"/>
          <w:sz w:val="28"/>
          <w:szCs w:val="28"/>
        </w:rPr>
        <w:t>1'645'200.00 грн за рахунок субвенції з державного бюджету</w:t>
      </w:r>
    </w:p>
    <w:p w14:paraId="0483F2AE" w14:textId="6FBA2F46" w:rsidR="002B285A" w:rsidRPr="002B285A" w:rsidRDefault="002B285A" w:rsidP="002B2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85A">
        <w:rPr>
          <w:rFonts w:ascii="Times New Roman" w:eastAsia="Times New Roman" w:hAnsi="Times New Roman" w:cs="Times New Roman"/>
          <w:sz w:val="28"/>
          <w:szCs w:val="28"/>
        </w:rPr>
        <w:t>200'000.00 грн за рахунок співфінансування з бюджету громади</w:t>
      </w:r>
    </w:p>
    <w:p w14:paraId="5501B123" w14:textId="77777777" w:rsidR="002B285A" w:rsidRPr="002B285A" w:rsidRDefault="002B285A" w:rsidP="002B2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85A">
        <w:rPr>
          <w:rFonts w:ascii="Times New Roman" w:eastAsia="Times New Roman" w:hAnsi="Times New Roman" w:cs="Times New Roman"/>
          <w:sz w:val="28"/>
          <w:szCs w:val="28"/>
        </w:rPr>
        <w:t>Реалізація проекту «Сучасний освітній простір»</w:t>
      </w:r>
    </w:p>
    <w:p w14:paraId="3CF560D5" w14:textId="77777777" w:rsidR="002B285A" w:rsidRPr="002B285A" w:rsidRDefault="002B285A" w:rsidP="002B2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85A">
        <w:rPr>
          <w:rFonts w:ascii="Times New Roman" w:eastAsia="Times New Roman" w:hAnsi="Times New Roman" w:cs="Times New Roman"/>
          <w:sz w:val="28"/>
          <w:szCs w:val="28"/>
        </w:rPr>
        <w:t xml:space="preserve">На закупівлю засобів навчання та обладнання, меблів для навчальних кабінетів біології, географії, математики, фізики, хімії і STEM-лабораторії для Нововолинського ліцею №8 було проведено видатки у сумі 6'845'536.00 грн </w:t>
      </w:r>
    </w:p>
    <w:p w14:paraId="2C90B268" w14:textId="77777777" w:rsidR="002B285A" w:rsidRPr="002B285A" w:rsidRDefault="002B285A" w:rsidP="002B2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85A">
        <w:rPr>
          <w:rFonts w:ascii="Times New Roman" w:eastAsia="Times New Roman" w:hAnsi="Times New Roman" w:cs="Times New Roman"/>
          <w:sz w:val="28"/>
          <w:szCs w:val="28"/>
        </w:rPr>
        <w:t>5'777'682.00 грн за рахунок субвенції з державного бюджету</w:t>
      </w:r>
    </w:p>
    <w:p w14:paraId="49AAD1FA" w14:textId="54B49341" w:rsidR="002B285A" w:rsidRPr="002B285A" w:rsidRDefault="002B285A" w:rsidP="002B2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85A">
        <w:rPr>
          <w:rFonts w:ascii="Times New Roman" w:eastAsia="Times New Roman" w:hAnsi="Times New Roman" w:cs="Times New Roman"/>
          <w:sz w:val="28"/>
          <w:szCs w:val="28"/>
        </w:rPr>
        <w:t>1'067'854.00 грн за рахунок співфінансування з бюджету громади</w:t>
      </w:r>
    </w:p>
    <w:p w14:paraId="2C5B8E8E" w14:textId="10926B13" w:rsidR="00105FE5" w:rsidRPr="00105FE5" w:rsidRDefault="00105FE5" w:rsidP="00195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5FE5">
        <w:rPr>
          <w:rFonts w:ascii="Times New Roman" w:eastAsia="Times New Roman" w:hAnsi="Times New Roman" w:cs="Times New Roman"/>
          <w:sz w:val="28"/>
          <w:szCs w:val="28"/>
        </w:rPr>
        <w:t xml:space="preserve">Для подальшого успішного функціонування  освіти Нововолинської міської територіальної громади, її вдосконалення та постійного розвитку відповідно до сучасних викликів та вимог, </w:t>
      </w:r>
      <w:r w:rsidR="002B285A">
        <w:rPr>
          <w:rFonts w:ascii="Times New Roman" w:eastAsia="Times New Roman" w:hAnsi="Times New Roman" w:cs="Times New Roman"/>
          <w:sz w:val="28"/>
          <w:szCs w:val="28"/>
        </w:rPr>
        <w:t xml:space="preserve">серпнева </w:t>
      </w:r>
      <w:r w:rsidRPr="00105FE5">
        <w:rPr>
          <w:rFonts w:ascii="Times New Roman" w:eastAsia="Times New Roman" w:hAnsi="Times New Roman" w:cs="Times New Roman"/>
          <w:sz w:val="28"/>
          <w:szCs w:val="28"/>
        </w:rPr>
        <w:t>конференція</w:t>
      </w:r>
      <w:r w:rsidR="002B285A">
        <w:rPr>
          <w:rFonts w:ascii="Times New Roman" w:eastAsia="Times New Roman" w:hAnsi="Times New Roman" w:cs="Times New Roman"/>
          <w:sz w:val="28"/>
          <w:szCs w:val="28"/>
        </w:rPr>
        <w:t xml:space="preserve"> (колегія управління освіти) </w:t>
      </w:r>
      <w:bookmarkStart w:id="6" w:name="_GoBack"/>
      <w:bookmarkEnd w:id="6"/>
      <w:r w:rsidRPr="00105FE5">
        <w:rPr>
          <w:rFonts w:ascii="Times New Roman" w:eastAsia="Times New Roman" w:hAnsi="Times New Roman" w:cs="Times New Roman"/>
          <w:sz w:val="28"/>
          <w:szCs w:val="28"/>
        </w:rPr>
        <w:t xml:space="preserve"> визначає такі напрямки розвитку освіти громади на 2026 рік:</w:t>
      </w:r>
    </w:p>
    <w:p w14:paraId="4F789F99" w14:textId="77777777" w:rsidR="00105FE5" w:rsidRPr="00105FE5" w:rsidRDefault="00105FE5" w:rsidP="00195E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5FE5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05FE5">
        <w:rPr>
          <w:rFonts w:ascii="Times New Roman" w:eastAsia="Times New Roman" w:hAnsi="Times New Roman" w:cs="Times New Roman"/>
          <w:sz w:val="28"/>
          <w:szCs w:val="28"/>
        </w:rPr>
        <w:tab/>
        <w:t>створення у закладах освіти максимально безпечного та здорового освітнього середовища, удосконалення облаштування в закладах дошкільної, загальної середньої, позашкільної освіти захисних споруд цивільного захисту/укриттів для всіх учасників освітнього процесу відповідно до вимог;</w:t>
      </w:r>
    </w:p>
    <w:p w14:paraId="618F8B65" w14:textId="77777777" w:rsidR="00105FE5" w:rsidRPr="00105FE5" w:rsidRDefault="00105FE5" w:rsidP="00195E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5FE5">
        <w:rPr>
          <w:rFonts w:ascii="Times New Roman" w:eastAsia="Times New Roman" w:hAnsi="Times New Roman" w:cs="Times New Roman"/>
          <w:sz w:val="28"/>
          <w:szCs w:val="28"/>
        </w:rPr>
        <w:t xml:space="preserve">-  продовження реформи загальної середньої освіти відповідно до Концепції «Нова українська школа»; </w:t>
      </w:r>
    </w:p>
    <w:p w14:paraId="5AE38139" w14:textId="77777777" w:rsidR="00105FE5" w:rsidRPr="00105FE5" w:rsidRDefault="00105FE5" w:rsidP="00195E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5FE5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05FE5">
        <w:rPr>
          <w:rFonts w:ascii="Times New Roman" w:eastAsia="Times New Roman" w:hAnsi="Times New Roman" w:cs="Times New Roman"/>
          <w:sz w:val="28"/>
          <w:szCs w:val="28"/>
        </w:rPr>
        <w:tab/>
        <w:t xml:space="preserve">забезпечення учасників освітнього процесу якісними освітніми послугами; </w:t>
      </w:r>
    </w:p>
    <w:p w14:paraId="64E1583F" w14:textId="77777777" w:rsidR="00105FE5" w:rsidRPr="00105FE5" w:rsidRDefault="00105FE5" w:rsidP="00195E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5FE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розвиток </w:t>
      </w:r>
      <w:proofErr w:type="spellStart"/>
      <w:r w:rsidRPr="00105FE5">
        <w:rPr>
          <w:rFonts w:ascii="Times New Roman" w:eastAsia="Times New Roman" w:hAnsi="Times New Roman" w:cs="Times New Roman"/>
          <w:sz w:val="28"/>
          <w:szCs w:val="28"/>
        </w:rPr>
        <w:t>безбар’єрного</w:t>
      </w:r>
      <w:proofErr w:type="spellEnd"/>
      <w:r w:rsidRPr="00105FE5">
        <w:rPr>
          <w:rFonts w:ascii="Times New Roman" w:eastAsia="Times New Roman" w:hAnsi="Times New Roman" w:cs="Times New Roman"/>
          <w:sz w:val="28"/>
          <w:szCs w:val="28"/>
        </w:rPr>
        <w:t xml:space="preserve"> освітнього середовища в закладах освіти;</w:t>
      </w:r>
    </w:p>
    <w:p w14:paraId="34036259" w14:textId="77777777" w:rsidR="00105FE5" w:rsidRPr="00105FE5" w:rsidRDefault="00105FE5" w:rsidP="00195E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5FE5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05FE5">
        <w:rPr>
          <w:rFonts w:ascii="Times New Roman" w:eastAsia="Times New Roman" w:hAnsi="Times New Roman" w:cs="Times New Roman"/>
          <w:sz w:val="28"/>
          <w:szCs w:val="28"/>
        </w:rPr>
        <w:tab/>
        <w:t>покращення навчально-методичної, матеріально-технічної бази закладів освіти шляхом використання різних джерел фінансування;</w:t>
      </w:r>
    </w:p>
    <w:p w14:paraId="00E0B4AC" w14:textId="77777777" w:rsidR="00105FE5" w:rsidRPr="00105FE5" w:rsidRDefault="00105FE5" w:rsidP="00195E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5FE5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05FE5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105FE5">
        <w:rPr>
          <w:rFonts w:ascii="Times New Roman" w:eastAsia="Times New Roman" w:hAnsi="Times New Roman" w:cs="Times New Roman"/>
          <w:sz w:val="28"/>
          <w:szCs w:val="28"/>
        </w:rPr>
        <w:t>цифровізація</w:t>
      </w:r>
      <w:proofErr w:type="spellEnd"/>
      <w:r w:rsidRPr="00105FE5">
        <w:rPr>
          <w:rFonts w:ascii="Times New Roman" w:eastAsia="Times New Roman" w:hAnsi="Times New Roman" w:cs="Times New Roman"/>
          <w:sz w:val="28"/>
          <w:szCs w:val="28"/>
        </w:rPr>
        <w:t xml:space="preserve"> освіти, організація якісного освітнього процесу в різних форматах, зокрема, з використанням дистанційних технологій і способів онлайн-взаємодії вчителів, дітей, учнівської молоді, батьків;</w:t>
      </w:r>
    </w:p>
    <w:p w14:paraId="477FD0C6" w14:textId="77777777" w:rsidR="00105FE5" w:rsidRPr="00105FE5" w:rsidRDefault="00105FE5" w:rsidP="00195E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5FE5">
        <w:rPr>
          <w:rFonts w:ascii="Times New Roman" w:eastAsia="Times New Roman" w:hAnsi="Times New Roman" w:cs="Times New Roman"/>
          <w:sz w:val="28"/>
          <w:szCs w:val="28"/>
        </w:rPr>
        <w:t>- формування спроможної освітньої системи, оптимізація мережі освітніх закладів відповідно до нового змісту освіти;</w:t>
      </w:r>
    </w:p>
    <w:p w14:paraId="0D790ECE" w14:textId="77777777" w:rsidR="00105FE5" w:rsidRPr="00105FE5" w:rsidRDefault="00105FE5" w:rsidP="00195E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5FE5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05FE5">
        <w:rPr>
          <w:rFonts w:ascii="Times New Roman" w:eastAsia="Times New Roman" w:hAnsi="Times New Roman" w:cs="Times New Roman"/>
          <w:sz w:val="28"/>
          <w:szCs w:val="28"/>
        </w:rPr>
        <w:tab/>
        <w:t>продовження розширення мережі інклюзивних класів/груп в закладах освіти відповідно до запитів батьків (законних представників) осіб з особливими освітніми потребами;</w:t>
      </w:r>
    </w:p>
    <w:p w14:paraId="7839AFBA" w14:textId="77777777" w:rsidR="00105FE5" w:rsidRPr="00105FE5" w:rsidRDefault="00105FE5" w:rsidP="00195E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5FE5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05FE5">
        <w:rPr>
          <w:rFonts w:ascii="Times New Roman" w:eastAsia="Times New Roman" w:hAnsi="Times New Roman" w:cs="Times New Roman"/>
          <w:sz w:val="28"/>
          <w:szCs w:val="28"/>
        </w:rPr>
        <w:tab/>
        <w:t>розвиток інтелектуальної еліти нації, формування творчого потенціалу обдарованої учнівської молоді, стимулювання їх за високі досягнення та результативність у навчанні, творчих конкурсах, науково-дослідницькій діяльності, які своїми результатами в навчанні сприяють підвищенню авторитету Нововолинської міської територіальної громади;</w:t>
      </w:r>
    </w:p>
    <w:p w14:paraId="581769EE" w14:textId="77777777" w:rsidR="00105FE5" w:rsidRPr="00105FE5" w:rsidRDefault="00105FE5" w:rsidP="00195E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5FE5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05FE5">
        <w:rPr>
          <w:rFonts w:ascii="Times New Roman" w:eastAsia="Times New Roman" w:hAnsi="Times New Roman" w:cs="Times New Roman"/>
          <w:sz w:val="28"/>
          <w:szCs w:val="28"/>
        </w:rPr>
        <w:tab/>
        <w:t xml:space="preserve">проведення комплексної роботи щодо забезпечення психологічної допомоги та емоційної підтримки на різних рівнях в закладах освіти в умовах воєнного/післявоєнного стану, реалізація ефективного системного психологічного та соціально-педагогічного супроводу освітнього процесу; </w:t>
      </w:r>
    </w:p>
    <w:p w14:paraId="1547B6F1" w14:textId="77777777" w:rsidR="00105FE5" w:rsidRPr="00105FE5" w:rsidRDefault="00105FE5" w:rsidP="00195E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5FE5">
        <w:rPr>
          <w:rFonts w:ascii="Times New Roman" w:eastAsia="Times New Roman" w:hAnsi="Times New Roman" w:cs="Times New Roman"/>
          <w:sz w:val="28"/>
          <w:szCs w:val="28"/>
        </w:rPr>
        <w:t xml:space="preserve">-налагодження співпраці різних соціальних інституцій щодо протидії насильству та </w:t>
      </w:r>
      <w:proofErr w:type="spellStart"/>
      <w:r w:rsidRPr="00105FE5">
        <w:rPr>
          <w:rFonts w:ascii="Times New Roman" w:eastAsia="Times New Roman" w:hAnsi="Times New Roman" w:cs="Times New Roman"/>
          <w:sz w:val="28"/>
          <w:szCs w:val="28"/>
        </w:rPr>
        <w:t>булінгу</w:t>
      </w:r>
      <w:proofErr w:type="spellEnd"/>
      <w:r w:rsidRPr="00105FE5">
        <w:rPr>
          <w:rFonts w:ascii="Times New Roman" w:eastAsia="Times New Roman" w:hAnsi="Times New Roman" w:cs="Times New Roman"/>
          <w:sz w:val="28"/>
          <w:szCs w:val="28"/>
        </w:rPr>
        <w:t xml:space="preserve"> серед учасників освітнього процесу, формування культури психологічно комфортної міжособистісної взаємодії;</w:t>
      </w:r>
    </w:p>
    <w:p w14:paraId="7B41E91B" w14:textId="77777777" w:rsidR="00105FE5" w:rsidRPr="00105FE5" w:rsidRDefault="00105FE5" w:rsidP="00195E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5FE5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05FE5">
        <w:rPr>
          <w:rFonts w:ascii="Times New Roman" w:eastAsia="Times New Roman" w:hAnsi="Times New Roman" w:cs="Times New Roman"/>
          <w:sz w:val="28"/>
          <w:szCs w:val="28"/>
        </w:rPr>
        <w:tab/>
        <w:t>розвиток національно-патріотичного, військово-патріотичного виховання дітей та учнівської молоді з метою формування ціннісного ставлення особистості до Батьківщини, держави, нації, поваги до культурних цінностей українського народу, його історико-культурного надбання й традицій, демократії, свободи, толерантності, готовності до змін та до виконання обов’язку із захисту незалежності й територіальної цілісності України;</w:t>
      </w:r>
    </w:p>
    <w:p w14:paraId="2CDF5A4F" w14:textId="0B8EFCA1" w:rsidR="00B13719" w:rsidRDefault="00105FE5" w:rsidP="00195E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5FE5">
        <w:rPr>
          <w:rFonts w:ascii="Times New Roman" w:eastAsia="Times New Roman" w:hAnsi="Times New Roman" w:cs="Times New Roman"/>
          <w:sz w:val="28"/>
          <w:szCs w:val="28"/>
        </w:rPr>
        <w:t>- організація здорового і збалансованого харчування дітей у закладах освіти, формування культури здорового, раціонального та безпечного харчування</w:t>
      </w:r>
      <w:r w:rsidR="00B1371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D4AE183" w14:textId="77777777" w:rsidR="00B13719" w:rsidRDefault="00B13719" w:rsidP="00195E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5DDB">
        <w:rPr>
          <w:rFonts w:ascii="Times New Roman" w:eastAsia="Times New Roman" w:hAnsi="Times New Roman" w:cs="Times New Roman"/>
          <w:sz w:val="28"/>
          <w:szCs w:val="28"/>
        </w:rPr>
        <w:t>Освіта завжди була і є важливою галуззю суспільного життя, необхідною умовою подальшого прогресу та розвитку. Багато параметрів безпеки українського суспільства виходять за критичний рівень, який є наслідками війни. Це диктує необхідність розробки нових підходів до механізму управління, зокрема, освітою, створення нових моделей освітнього процес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25DD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87D13A6" w14:textId="77777777" w:rsidR="00486832" w:rsidRDefault="00105FE5" w:rsidP="004868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5FE5">
        <w:rPr>
          <w:rFonts w:ascii="Times New Roman" w:eastAsia="Times New Roman" w:hAnsi="Times New Roman" w:cs="Times New Roman"/>
          <w:sz w:val="28"/>
          <w:szCs w:val="28"/>
        </w:rPr>
        <w:t>Система освіти Ново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волинської </w:t>
      </w:r>
      <w:r w:rsidRPr="00105FE5">
        <w:rPr>
          <w:rFonts w:ascii="Times New Roman" w:eastAsia="Times New Roman" w:hAnsi="Times New Roman" w:cs="Times New Roman"/>
          <w:sz w:val="28"/>
          <w:szCs w:val="28"/>
        </w:rPr>
        <w:t xml:space="preserve"> міської територіальної громади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готова до нових викликів, вона </w:t>
      </w:r>
      <w:r w:rsidRPr="00105FE5">
        <w:rPr>
          <w:rFonts w:ascii="Times New Roman" w:eastAsia="Times New Roman" w:hAnsi="Times New Roman" w:cs="Times New Roman"/>
          <w:sz w:val="28"/>
          <w:szCs w:val="28"/>
        </w:rPr>
        <w:t>розвивається, як відкрита і варіативна, орієнтована на надання якісних освітніх послуг, відповідно до потреб громади.</w:t>
      </w:r>
    </w:p>
    <w:p w14:paraId="714FE695" w14:textId="16373847" w:rsidR="00486832" w:rsidRDefault="00486832" w:rsidP="0048683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B7F30DD" w14:textId="5F76AAB2" w:rsidR="00AB1A47" w:rsidRDefault="00AB1A47" w:rsidP="00195E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7F63A0" w14:textId="77777777" w:rsidR="00486832" w:rsidRDefault="00486832" w:rsidP="00195E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9EE4D5" w14:textId="5D7C57CE" w:rsidR="00115578" w:rsidRPr="00D61C94" w:rsidRDefault="00AB1A47" w:rsidP="00195E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освіти                                                                Олег ЯНЮК</w:t>
      </w:r>
    </w:p>
    <w:sectPr w:rsidR="00115578" w:rsidRPr="00D61C94" w:rsidSect="00602688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82ED3" w14:textId="77777777" w:rsidR="00711EA4" w:rsidRDefault="00711EA4" w:rsidP="00602688">
      <w:pPr>
        <w:spacing w:after="0" w:line="240" w:lineRule="auto"/>
      </w:pPr>
      <w:r>
        <w:separator/>
      </w:r>
    </w:p>
  </w:endnote>
  <w:endnote w:type="continuationSeparator" w:id="0">
    <w:p w14:paraId="186CF75C" w14:textId="77777777" w:rsidR="00711EA4" w:rsidRDefault="00711EA4" w:rsidP="00602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n-ea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1EC2B" w14:textId="77777777" w:rsidR="00711EA4" w:rsidRDefault="00711EA4" w:rsidP="00602688">
      <w:pPr>
        <w:spacing w:after="0" w:line="240" w:lineRule="auto"/>
      </w:pPr>
      <w:r>
        <w:separator/>
      </w:r>
    </w:p>
  </w:footnote>
  <w:footnote w:type="continuationSeparator" w:id="0">
    <w:p w14:paraId="088B0B7C" w14:textId="77777777" w:rsidR="00711EA4" w:rsidRDefault="00711EA4" w:rsidP="00602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34580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D1B67AF" w14:textId="7D5EAE3B" w:rsidR="00602688" w:rsidRPr="00602688" w:rsidRDefault="00602688" w:rsidP="00602688">
        <w:pPr>
          <w:pStyle w:val="ad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                                                     </w:t>
        </w:r>
        <w:r w:rsidR="00FA34AE">
          <w:rPr>
            <w:rFonts w:ascii="Times New Roman" w:hAnsi="Times New Roman" w:cs="Times New Roman"/>
            <w:sz w:val="28"/>
            <w:szCs w:val="28"/>
          </w:rPr>
          <w:t xml:space="preserve">  </w:t>
        </w:r>
        <w:r>
          <w:rPr>
            <w:rFonts w:ascii="Times New Roman" w:hAnsi="Times New Roman" w:cs="Times New Roman"/>
            <w:sz w:val="28"/>
            <w:szCs w:val="28"/>
          </w:rPr>
          <w:t xml:space="preserve">   </w:t>
        </w:r>
        <w:r w:rsidRPr="0060268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0268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0268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602688">
          <w:rPr>
            <w:rFonts w:ascii="Times New Roman" w:hAnsi="Times New Roman" w:cs="Times New Roman"/>
            <w:sz w:val="28"/>
            <w:szCs w:val="28"/>
            <w:lang w:val="ru-RU"/>
          </w:rPr>
          <w:t>2</w:t>
        </w:r>
        <w:r w:rsidRPr="00602688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602688">
          <w:rPr>
            <w:rFonts w:ascii="Times New Roman" w:hAnsi="Times New Roman" w:cs="Times New Roman"/>
            <w:sz w:val="28"/>
            <w:szCs w:val="28"/>
          </w:rPr>
          <w:t xml:space="preserve">          </w:t>
        </w:r>
        <w:r>
          <w:rPr>
            <w:rFonts w:ascii="Times New Roman" w:hAnsi="Times New Roman" w:cs="Times New Roman"/>
            <w:sz w:val="28"/>
            <w:szCs w:val="28"/>
          </w:rPr>
          <w:t xml:space="preserve">                  </w:t>
        </w:r>
        <w:r w:rsidRPr="00602688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FA34AE">
          <w:rPr>
            <w:rFonts w:ascii="Times New Roman" w:hAnsi="Times New Roman" w:cs="Times New Roman"/>
            <w:sz w:val="28"/>
            <w:szCs w:val="28"/>
          </w:rPr>
          <w:t xml:space="preserve">   </w:t>
        </w:r>
        <w:r w:rsidRPr="00602688">
          <w:rPr>
            <w:rFonts w:ascii="Times New Roman" w:hAnsi="Times New Roman" w:cs="Times New Roman"/>
            <w:sz w:val="28"/>
            <w:szCs w:val="28"/>
          </w:rPr>
          <w:t xml:space="preserve">Продовження додатка </w:t>
        </w:r>
      </w:p>
    </w:sdtContent>
  </w:sdt>
  <w:p w14:paraId="371D1A39" w14:textId="77777777" w:rsidR="00602688" w:rsidRDefault="0060268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7F18F24"/>
    <w:multiLevelType w:val="singleLevel"/>
    <w:tmpl w:val="A7F18F24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0008744B"/>
    <w:multiLevelType w:val="hybridMultilevel"/>
    <w:tmpl w:val="6C4E63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1E72093"/>
    <w:multiLevelType w:val="multilevel"/>
    <w:tmpl w:val="0C22C90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647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3" w15:restartNumberingAfterBreak="0">
    <w:nsid w:val="06A9374D"/>
    <w:multiLevelType w:val="hybridMultilevel"/>
    <w:tmpl w:val="7548DD94"/>
    <w:lvl w:ilvl="0" w:tplc="087E49E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B345A65"/>
    <w:multiLevelType w:val="multilevel"/>
    <w:tmpl w:val="0422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0D40B7B"/>
    <w:multiLevelType w:val="hybridMultilevel"/>
    <w:tmpl w:val="5BBCC7BE"/>
    <w:lvl w:ilvl="0" w:tplc="49269652">
      <w:start w:val="2023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22165122"/>
    <w:multiLevelType w:val="hybridMultilevel"/>
    <w:tmpl w:val="0F64EA7C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46C6DAA"/>
    <w:multiLevelType w:val="multilevel"/>
    <w:tmpl w:val="E2B6F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B45871"/>
    <w:multiLevelType w:val="singleLevel"/>
    <w:tmpl w:val="75EEB9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9" w15:restartNumberingAfterBreak="0">
    <w:nsid w:val="265D6A28"/>
    <w:multiLevelType w:val="hybridMultilevel"/>
    <w:tmpl w:val="7896B8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7C437DC"/>
    <w:multiLevelType w:val="hybridMultilevel"/>
    <w:tmpl w:val="49B061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BD0D69"/>
    <w:multiLevelType w:val="hybridMultilevel"/>
    <w:tmpl w:val="5888B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F66B1"/>
    <w:multiLevelType w:val="hybridMultilevel"/>
    <w:tmpl w:val="4B6831EA"/>
    <w:lvl w:ilvl="0" w:tplc="8A660E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797C8A"/>
    <w:multiLevelType w:val="multilevel"/>
    <w:tmpl w:val="3EC0A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AB6FF6"/>
    <w:multiLevelType w:val="hybridMultilevel"/>
    <w:tmpl w:val="895E6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E916F6"/>
    <w:multiLevelType w:val="hybridMultilevel"/>
    <w:tmpl w:val="21D41C86"/>
    <w:lvl w:ilvl="0" w:tplc="0422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46805A5"/>
    <w:multiLevelType w:val="multilevel"/>
    <w:tmpl w:val="6096E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EE3BF0"/>
    <w:multiLevelType w:val="hybridMultilevel"/>
    <w:tmpl w:val="3650223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94138D"/>
    <w:multiLevelType w:val="hybridMultilevel"/>
    <w:tmpl w:val="2228D240"/>
    <w:lvl w:ilvl="0" w:tplc="50124144">
      <w:numFmt w:val="bullet"/>
      <w:lvlText w:val="-"/>
      <w:lvlJc w:val="left"/>
      <w:pPr>
        <w:ind w:left="50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9" w15:restartNumberingAfterBreak="0">
    <w:nsid w:val="4C3D0112"/>
    <w:multiLevelType w:val="hybridMultilevel"/>
    <w:tmpl w:val="83E0C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BD04EA"/>
    <w:multiLevelType w:val="hybridMultilevel"/>
    <w:tmpl w:val="55A4FCF8"/>
    <w:lvl w:ilvl="0" w:tplc="0C8CA2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4F453C"/>
    <w:multiLevelType w:val="hybridMultilevel"/>
    <w:tmpl w:val="DBD2C33C"/>
    <w:lvl w:ilvl="0" w:tplc="0F9C29B2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1B30243"/>
    <w:multiLevelType w:val="hybridMultilevel"/>
    <w:tmpl w:val="41500C84"/>
    <w:lvl w:ilvl="0" w:tplc="4A109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EF24E4"/>
    <w:multiLevelType w:val="multilevel"/>
    <w:tmpl w:val="E1D66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AA0D14"/>
    <w:multiLevelType w:val="multilevel"/>
    <w:tmpl w:val="5F5CC00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abstractNum w:abstractNumId="25" w15:restartNumberingAfterBreak="0">
    <w:nsid w:val="69CC731A"/>
    <w:multiLevelType w:val="hybridMultilevel"/>
    <w:tmpl w:val="775CA0B4"/>
    <w:lvl w:ilvl="0" w:tplc="34A88840">
      <w:start w:val="202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751328EE"/>
    <w:multiLevelType w:val="hybridMultilevel"/>
    <w:tmpl w:val="0EAE89A4"/>
    <w:lvl w:ilvl="0" w:tplc="29003D10">
      <w:start w:val="267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6E16846"/>
    <w:multiLevelType w:val="hybridMultilevel"/>
    <w:tmpl w:val="029C5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0D6F3C"/>
    <w:multiLevelType w:val="multilevel"/>
    <w:tmpl w:val="5CFA7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6E618C"/>
    <w:multiLevelType w:val="hybridMultilevel"/>
    <w:tmpl w:val="8C181F8C"/>
    <w:lvl w:ilvl="0" w:tplc="CBAE4C0A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18"/>
  </w:num>
  <w:num w:numId="5">
    <w:abstractNumId w:val="15"/>
  </w:num>
  <w:num w:numId="6">
    <w:abstractNumId w:val="11"/>
  </w:num>
  <w:num w:numId="7">
    <w:abstractNumId w:val="20"/>
  </w:num>
  <w:num w:numId="8">
    <w:abstractNumId w:val="3"/>
  </w:num>
  <w:num w:numId="9">
    <w:abstractNumId w:val="22"/>
  </w:num>
  <w:num w:numId="10">
    <w:abstractNumId w:val="19"/>
  </w:num>
  <w:num w:numId="11">
    <w:abstractNumId w:val="27"/>
  </w:num>
  <w:num w:numId="12">
    <w:abstractNumId w:val="14"/>
  </w:num>
  <w:num w:numId="13">
    <w:abstractNumId w:val="29"/>
  </w:num>
  <w:num w:numId="14">
    <w:abstractNumId w:val="21"/>
  </w:num>
  <w:num w:numId="15">
    <w:abstractNumId w:val="23"/>
  </w:num>
  <w:num w:numId="16">
    <w:abstractNumId w:val="5"/>
  </w:num>
  <w:num w:numId="17">
    <w:abstractNumId w:val="25"/>
  </w:num>
  <w:num w:numId="18">
    <w:abstractNumId w:val="26"/>
  </w:num>
  <w:num w:numId="19">
    <w:abstractNumId w:val="1"/>
  </w:num>
  <w:num w:numId="20">
    <w:abstractNumId w:val="9"/>
  </w:num>
  <w:num w:numId="21">
    <w:abstractNumId w:val="17"/>
  </w:num>
  <w:num w:numId="22">
    <w:abstractNumId w:val="8"/>
    <w:lvlOverride w:ilvl="0">
      <w:startOverride w:val="1"/>
    </w:lvlOverride>
  </w:num>
  <w:num w:numId="23">
    <w:abstractNumId w:val="2"/>
  </w:num>
  <w:num w:numId="24">
    <w:abstractNumId w:val="10"/>
  </w:num>
  <w:num w:numId="25">
    <w:abstractNumId w:val="24"/>
  </w:num>
  <w:num w:numId="26">
    <w:abstractNumId w:val="7"/>
  </w:num>
  <w:num w:numId="27">
    <w:abstractNumId w:val="16"/>
  </w:num>
  <w:num w:numId="28">
    <w:abstractNumId w:val="13"/>
  </w:num>
  <w:num w:numId="29">
    <w:abstractNumId w:val="28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C27"/>
    <w:rsid w:val="000047B9"/>
    <w:rsid w:val="00021F30"/>
    <w:rsid w:val="00030CFB"/>
    <w:rsid w:val="0005516E"/>
    <w:rsid w:val="00057D3C"/>
    <w:rsid w:val="0007217F"/>
    <w:rsid w:val="000A32A3"/>
    <w:rsid w:val="000E488F"/>
    <w:rsid w:val="000F1326"/>
    <w:rsid w:val="001004A9"/>
    <w:rsid w:val="00105FE5"/>
    <w:rsid w:val="00115578"/>
    <w:rsid w:val="00131CC8"/>
    <w:rsid w:val="00131D39"/>
    <w:rsid w:val="00151270"/>
    <w:rsid w:val="00182E06"/>
    <w:rsid w:val="00195E33"/>
    <w:rsid w:val="001B0AC2"/>
    <w:rsid w:val="001B5851"/>
    <w:rsid w:val="001F4292"/>
    <w:rsid w:val="001F57FD"/>
    <w:rsid w:val="002179F4"/>
    <w:rsid w:val="002225F3"/>
    <w:rsid w:val="00225DDB"/>
    <w:rsid w:val="00253D75"/>
    <w:rsid w:val="002562BE"/>
    <w:rsid w:val="0026039B"/>
    <w:rsid w:val="002A5E50"/>
    <w:rsid w:val="002B285A"/>
    <w:rsid w:val="002C6EE0"/>
    <w:rsid w:val="002D0F23"/>
    <w:rsid w:val="002E4943"/>
    <w:rsid w:val="00312016"/>
    <w:rsid w:val="00323D13"/>
    <w:rsid w:val="00331643"/>
    <w:rsid w:val="00370DE2"/>
    <w:rsid w:val="00376211"/>
    <w:rsid w:val="003A746D"/>
    <w:rsid w:val="003E24E3"/>
    <w:rsid w:val="003E53AC"/>
    <w:rsid w:val="003E6CA8"/>
    <w:rsid w:val="0041328B"/>
    <w:rsid w:val="00454D82"/>
    <w:rsid w:val="00466AE6"/>
    <w:rsid w:val="0048335E"/>
    <w:rsid w:val="00486832"/>
    <w:rsid w:val="00493EA3"/>
    <w:rsid w:val="004A3546"/>
    <w:rsid w:val="004B7785"/>
    <w:rsid w:val="004C2E90"/>
    <w:rsid w:val="004D0775"/>
    <w:rsid w:val="004D7284"/>
    <w:rsid w:val="004E71C7"/>
    <w:rsid w:val="00505ACA"/>
    <w:rsid w:val="00505DE8"/>
    <w:rsid w:val="00507A39"/>
    <w:rsid w:val="00547B08"/>
    <w:rsid w:val="00572EFF"/>
    <w:rsid w:val="005818B2"/>
    <w:rsid w:val="005B0FF8"/>
    <w:rsid w:val="005B5EB7"/>
    <w:rsid w:val="005D75FF"/>
    <w:rsid w:val="005E3EA0"/>
    <w:rsid w:val="005E4496"/>
    <w:rsid w:val="00602688"/>
    <w:rsid w:val="00626DE1"/>
    <w:rsid w:val="00644C04"/>
    <w:rsid w:val="0065346E"/>
    <w:rsid w:val="00697771"/>
    <w:rsid w:val="006E0D34"/>
    <w:rsid w:val="006E352F"/>
    <w:rsid w:val="006E5A8D"/>
    <w:rsid w:val="00711EA4"/>
    <w:rsid w:val="007121C2"/>
    <w:rsid w:val="00750F41"/>
    <w:rsid w:val="00770D6E"/>
    <w:rsid w:val="00791C6C"/>
    <w:rsid w:val="00796A78"/>
    <w:rsid w:val="007D336B"/>
    <w:rsid w:val="00810ED9"/>
    <w:rsid w:val="00817F96"/>
    <w:rsid w:val="00826C66"/>
    <w:rsid w:val="00846DFF"/>
    <w:rsid w:val="00887221"/>
    <w:rsid w:val="008A24E5"/>
    <w:rsid w:val="008A3927"/>
    <w:rsid w:val="008D2FF0"/>
    <w:rsid w:val="008E40C0"/>
    <w:rsid w:val="008E5BCE"/>
    <w:rsid w:val="008F4DCF"/>
    <w:rsid w:val="008F702D"/>
    <w:rsid w:val="00971D56"/>
    <w:rsid w:val="009A5A22"/>
    <w:rsid w:val="009A5D42"/>
    <w:rsid w:val="009B1319"/>
    <w:rsid w:val="009B1DFF"/>
    <w:rsid w:val="009B4335"/>
    <w:rsid w:val="009D005B"/>
    <w:rsid w:val="009D28F7"/>
    <w:rsid w:val="009D663F"/>
    <w:rsid w:val="00A00851"/>
    <w:rsid w:val="00A35339"/>
    <w:rsid w:val="00A77AAB"/>
    <w:rsid w:val="00A77E8D"/>
    <w:rsid w:val="00A95DEC"/>
    <w:rsid w:val="00AA4007"/>
    <w:rsid w:val="00AB1A47"/>
    <w:rsid w:val="00AB222C"/>
    <w:rsid w:val="00AB47D8"/>
    <w:rsid w:val="00AB7859"/>
    <w:rsid w:val="00AC5A87"/>
    <w:rsid w:val="00AC622C"/>
    <w:rsid w:val="00AF33A2"/>
    <w:rsid w:val="00B13719"/>
    <w:rsid w:val="00B32287"/>
    <w:rsid w:val="00B34A4A"/>
    <w:rsid w:val="00B3690A"/>
    <w:rsid w:val="00B36B37"/>
    <w:rsid w:val="00B47F7E"/>
    <w:rsid w:val="00B52206"/>
    <w:rsid w:val="00B61582"/>
    <w:rsid w:val="00B66268"/>
    <w:rsid w:val="00B873C0"/>
    <w:rsid w:val="00BA1771"/>
    <w:rsid w:val="00BA3253"/>
    <w:rsid w:val="00BB7322"/>
    <w:rsid w:val="00BC011C"/>
    <w:rsid w:val="00BC05CF"/>
    <w:rsid w:val="00BC23B2"/>
    <w:rsid w:val="00BD53A3"/>
    <w:rsid w:val="00BE7C34"/>
    <w:rsid w:val="00C17B58"/>
    <w:rsid w:val="00C622A7"/>
    <w:rsid w:val="00C75CE6"/>
    <w:rsid w:val="00CC5786"/>
    <w:rsid w:val="00CD0E69"/>
    <w:rsid w:val="00CD7072"/>
    <w:rsid w:val="00D0731E"/>
    <w:rsid w:val="00D077AA"/>
    <w:rsid w:val="00D16502"/>
    <w:rsid w:val="00D61C94"/>
    <w:rsid w:val="00D63D59"/>
    <w:rsid w:val="00D72532"/>
    <w:rsid w:val="00D8603B"/>
    <w:rsid w:val="00D92155"/>
    <w:rsid w:val="00DA3224"/>
    <w:rsid w:val="00DB7B1D"/>
    <w:rsid w:val="00DE7C27"/>
    <w:rsid w:val="00E07F63"/>
    <w:rsid w:val="00E116B0"/>
    <w:rsid w:val="00E15CD2"/>
    <w:rsid w:val="00E2718A"/>
    <w:rsid w:val="00E56F5D"/>
    <w:rsid w:val="00E85FCB"/>
    <w:rsid w:val="00EE728B"/>
    <w:rsid w:val="00EF769C"/>
    <w:rsid w:val="00F14A3E"/>
    <w:rsid w:val="00F1628F"/>
    <w:rsid w:val="00F22C81"/>
    <w:rsid w:val="00F30210"/>
    <w:rsid w:val="00F32609"/>
    <w:rsid w:val="00F44EB6"/>
    <w:rsid w:val="00F60B05"/>
    <w:rsid w:val="00F73266"/>
    <w:rsid w:val="00F85CF9"/>
    <w:rsid w:val="00F92C1E"/>
    <w:rsid w:val="00FA34AE"/>
    <w:rsid w:val="00FE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127DF0A"/>
  <w15:chartTrackingRefBased/>
  <w15:docId w15:val="{EC434430-9A78-4A6C-849E-E509F5CA4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57F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622C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7E8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005B"/>
    <w:pPr>
      <w:spacing w:line="256" w:lineRule="auto"/>
      <w:ind w:left="720"/>
      <w:contextualSpacing/>
    </w:pPr>
  </w:style>
  <w:style w:type="paragraph" w:styleId="a4">
    <w:name w:val="Body Text Indent"/>
    <w:basedOn w:val="a"/>
    <w:link w:val="a5"/>
    <w:semiHidden/>
    <w:unhideWhenUsed/>
    <w:rsid w:val="00644C04"/>
    <w:pPr>
      <w:shd w:val="clear" w:color="auto" w:fill="FFFFFF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644C04"/>
    <w:rPr>
      <w:rFonts w:ascii="Times New Roman" w:eastAsia="Times New Roman" w:hAnsi="Times New Roman" w:cs="Times New Roman"/>
      <w:b/>
      <w:bCs/>
      <w:i/>
      <w:iCs/>
      <w:sz w:val="32"/>
      <w:szCs w:val="24"/>
      <w:shd w:val="clear" w:color="auto" w:fill="FFFFFF"/>
      <w:lang w:eastAsia="ru-RU"/>
    </w:rPr>
  </w:style>
  <w:style w:type="character" w:customStyle="1" w:styleId="a6">
    <w:name w:val="Основной текст_"/>
    <w:basedOn w:val="a0"/>
    <w:link w:val="1"/>
    <w:rsid w:val="00644C04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644C0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644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6E0D3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E0D34"/>
  </w:style>
  <w:style w:type="paragraph" w:customStyle="1" w:styleId="justified">
    <w:name w:val="justified"/>
    <w:basedOn w:val="a"/>
    <w:uiPriority w:val="99"/>
    <w:rsid w:val="006E0D34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ru-RU" w:eastAsia="ja-JP"/>
    </w:rPr>
  </w:style>
  <w:style w:type="table" w:customStyle="1" w:styleId="10">
    <w:name w:val="Сетка таблицы1"/>
    <w:basedOn w:val="a1"/>
    <w:next w:val="a7"/>
    <w:uiPriority w:val="39"/>
    <w:rsid w:val="00B873C0"/>
    <w:pPr>
      <w:spacing w:after="0" w:line="240" w:lineRule="auto"/>
    </w:pPr>
    <w:rPr>
      <w:rFonts w:eastAsiaTheme="minorEastAsia" w:cs="Times New Roman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uiPriority w:val="20"/>
    <w:qFormat/>
    <w:rsid w:val="009A5D42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AC622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Normal (Web)"/>
    <w:basedOn w:val="a"/>
    <w:unhideWhenUsed/>
    <w:rsid w:val="00AC6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50">
    <w:name w:val="Заголовок 5 Знак"/>
    <w:basedOn w:val="a0"/>
    <w:link w:val="5"/>
    <w:uiPriority w:val="9"/>
    <w:semiHidden/>
    <w:rsid w:val="00A77E8D"/>
    <w:rPr>
      <w:rFonts w:asciiTheme="majorHAnsi" w:eastAsiaTheme="majorEastAsia" w:hAnsiTheme="majorHAnsi" w:cstheme="majorBidi"/>
      <w:color w:val="2F5496" w:themeColor="accent1" w:themeShade="BF"/>
    </w:rPr>
  </w:style>
  <w:style w:type="table" w:customStyle="1" w:styleId="23">
    <w:name w:val="Сетка таблицы2"/>
    <w:basedOn w:val="a1"/>
    <w:next w:val="a7"/>
    <w:uiPriority w:val="39"/>
    <w:rsid w:val="0033164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39"/>
    <w:rsid w:val="00770D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rsid w:val="008E40C0"/>
    <w:rPr>
      <w:color w:val="0000FF"/>
      <w:u w:val="single"/>
    </w:rPr>
  </w:style>
  <w:style w:type="character" w:customStyle="1" w:styleId="hard-blue-color">
    <w:name w:val="hard-blue-color"/>
    <w:basedOn w:val="a0"/>
    <w:rsid w:val="008E40C0"/>
  </w:style>
  <w:style w:type="character" w:customStyle="1" w:styleId="rvts23">
    <w:name w:val="rvts23"/>
    <w:rsid w:val="008E40C0"/>
  </w:style>
  <w:style w:type="paragraph" w:customStyle="1" w:styleId="docdata">
    <w:name w:val="docdata"/>
    <w:aliases w:val="docy,v5,3649,baiaagaaboqcaaadowoaaavjcgaaaaaaaaaaaaaaaaaaaaaaaaaaaaaaaaaaaaaaaaaaaaaaaaaaaaaaaaaaaaaaaaaaaaaaaaaaaaaaaaaaaaaaaaaaaaaaaaaaaaaaaaaaaaaaaaaaaaaaaaaaaaaaaaaaaaaaaaaaaaaaaaaaaaaaaaaaaaaaaaaaaaaaaaaaaaaaaaaaaaaaaaaaaaaaaaaaaaaaaaaaaaaa"/>
    <w:basedOn w:val="a"/>
    <w:rsid w:val="008E4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443">
    <w:name w:val="1443"/>
    <w:aliases w:val="baiaagaaboqcaaad3amaaaxqawaaaaaaaaaaaaaaaaaaaaaaaaaaaaaaaaaaaaaaaaaaaaaaaaaaaaaaaaaaaaaaaaaaaaaaaaaaaaaaaaaaaaaaaaaaaaaaaaaaaaaaaaaaaaaaaaaaaaaaaaaaaaaaaaaaaaaaaaaaaaaaaaaaaaaaaaaaaaaaaaaaaaaaaaaaaaaaaaaaaaaaaaaaaaaaaaaaaaaaaaaaaaaa"/>
    <w:basedOn w:val="a0"/>
    <w:rsid w:val="008E40C0"/>
  </w:style>
  <w:style w:type="paragraph" w:customStyle="1" w:styleId="rvps14">
    <w:name w:val="rvps14"/>
    <w:basedOn w:val="a"/>
    <w:rsid w:val="008E4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1">
    <w:name w:val="Сетка таблицы11"/>
    <w:basedOn w:val="a1"/>
    <w:next w:val="a7"/>
    <w:uiPriority w:val="39"/>
    <w:rsid w:val="00115578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7"/>
    <w:uiPriority w:val="39"/>
    <w:rsid w:val="00115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115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7"/>
    <w:uiPriority w:val="39"/>
    <w:rsid w:val="00115578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CD0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D0E69"/>
    <w:rPr>
      <w:rFonts w:ascii="Segoe UI" w:hAnsi="Segoe UI" w:cs="Segoe UI"/>
      <w:sz w:val="18"/>
      <w:szCs w:val="18"/>
    </w:rPr>
  </w:style>
  <w:style w:type="table" w:customStyle="1" w:styleId="512">
    <w:name w:val="Сетка таблицы512"/>
    <w:basedOn w:val="a1"/>
    <w:uiPriority w:val="39"/>
    <w:rsid w:val="00225DD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7"/>
    <w:uiPriority w:val="59"/>
    <w:rsid w:val="00E15CD2"/>
    <w:pPr>
      <w:spacing w:after="0" w:line="240" w:lineRule="auto"/>
    </w:pPr>
    <w:rPr>
      <w:rFonts w:eastAsia="Times New Roman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60268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02688"/>
  </w:style>
  <w:style w:type="paragraph" w:styleId="af">
    <w:name w:val="footer"/>
    <w:basedOn w:val="a"/>
    <w:link w:val="af0"/>
    <w:uiPriority w:val="99"/>
    <w:unhideWhenUsed/>
    <w:rsid w:val="0060268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02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6005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8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D420F-9281-4C45-939E-434D685FD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1847</TotalTime>
  <Pages>14</Pages>
  <Words>23252</Words>
  <Characters>13254</Characters>
  <Application>Microsoft Office Word</Application>
  <DocSecurity>0</DocSecurity>
  <Lines>110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Римарчук В. А.</dc:creator>
  <cp:keywords/>
  <dc:description/>
  <cp:lastModifiedBy>Римарчук В. А.</cp:lastModifiedBy>
  <cp:revision>52</cp:revision>
  <cp:lastPrinted>2026-03-06T12:12:00Z</cp:lastPrinted>
  <dcterms:created xsi:type="dcterms:W3CDTF">2023-08-25T07:37:00Z</dcterms:created>
  <dcterms:modified xsi:type="dcterms:W3CDTF">2026-03-06T12:12:00Z</dcterms:modified>
</cp:coreProperties>
</file>