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82D4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47F28D9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  <w:bookmarkStart w:id="0" w:name="_GoBack"/>
      <w:bookmarkEnd w:id="0"/>
    </w:p>
    <w:p w14:paraId="7AC43AD2" w14:textId="2233797E" w:rsidR="00B72197" w:rsidRPr="0012719B" w:rsidRDefault="00CB4E57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462318">
        <w:rPr>
          <w:rFonts w:ascii="Times New Roman" w:hAnsi="Times New Roman"/>
          <w:color w:val="FF0000"/>
          <w:sz w:val="28"/>
          <w:szCs w:val="28"/>
          <w:u w:val="single"/>
        </w:rPr>
        <w:t>23.04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.2026 на  0</w:t>
      </w:r>
      <w:r w:rsidR="00462318">
        <w:rPr>
          <w:rFonts w:ascii="Times New Roman" w:hAnsi="Times New Roman"/>
          <w:color w:val="FF0000"/>
          <w:sz w:val="28"/>
          <w:szCs w:val="28"/>
          <w:u w:val="single"/>
        </w:rPr>
        <w:t>8 год 15 хв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="00462318">
        <w:rPr>
          <w:rFonts w:ascii="Times New Roman" w:hAnsi="Times New Roman"/>
          <w:color w:val="FF0000"/>
          <w:sz w:val="28"/>
          <w:szCs w:val="28"/>
        </w:rPr>
        <w:t xml:space="preserve">                        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772EE43C" w14:textId="77777777" w:rsidTr="00CE745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CE745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1FC" w14:textId="4ED6295C" w:rsidR="00CB4E57" w:rsidRPr="00FA42A7" w:rsidRDefault="00FA42A7" w:rsidP="00CE7456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62318" w:rsidRPr="00FA42A7">
              <w:rPr>
                <w:rFonts w:ascii="Times New Roman" w:hAnsi="Times New Roman"/>
                <w:sz w:val="28"/>
                <w:szCs w:val="28"/>
              </w:rPr>
              <w:t>ро утворення аукціонної комісії для продажу об’єкта малої приватизації, який перебуває на балансі комунального підприємства «Управляюча житлова компанія №1» Нововолинської міської ради</w:t>
            </w:r>
            <w:r w:rsidR="00462318" w:rsidRPr="00FA42A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49EDCD8D" w14:textId="77777777" w:rsidR="00FA42A7" w:rsidRDefault="00FA42A7" w:rsidP="00462318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64299FAE" w14:textId="23A45146" w:rsidR="00462318" w:rsidRPr="00237CA3" w:rsidRDefault="00ED3469" w:rsidP="00CE7456">
            <w:pPr>
              <w:ind w:right="-10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FA42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Сибіра Інна Миколаївна, начальник відділу економічного розвитку та комунального майна</w:t>
            </w:r>
          </w:p>
          <w:p w14:paraId="6B960E70" w14:textId="0B6A430E" w:rsidR="00A67B5E" w:rsidRPr="00237CA3" w:rsidRDefault="00A67B5E" w:rsidP="00F44892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0325D45" w14:textId="1D93BB20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комітету                                      </w:t>
      </w:r>
      <w:r w:rsidR="006B303B">
        <w:rPr>
          <w:rFonts w:ascii="Times New Roman" w:hAnsi="Times New Roman"/>
          <w:sz w:val="28"/>
          <w:szCs w:val="28"/>
        </w:rPr>
        <w:t xml:space="preserve">  </w:t>
      </w:r>
    </w:p>
    <w:p w14:paraId="5CF835DB" w14:textId="3EF152AA" w:rsidR="00842C9D" w:rsidRPr="00D222AD" w:rsidRDefault="00842C9D" w:rsidP="007A6D2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6754F" w14:textId="77777777" w:rsidR="00021375" w:rsidRDefault="00021375" w:rsidP="009B7CA9">
      <w:r>
        <w:separator/>
      </w:r>
    </w:p>
  </w:endnote>
  <w:endnote w:type="continuationSeparator" w:id="0">
    <w:p w14:paraId="535A2FC7" w14:textId="77777777" w:rsidR="00021375" w:rsidRDefault="00021375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6CC8D" w14:textId="77777777" w:rsidR="00021375" w:rsidRDefault="00021375" w:rsidP="009B7CA9">
      <w:r>
        <w:separator/>
      </w:r>
    </w:p>
  </w:footnote>
  <w:footnote w:type="continuationSeparator" w:id="0">
    <w:p w14:paraId="5A68216E" w14:textId="77777777" w:rsidR="00021375" w:rsidRDefault="00021375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05F60C4F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57">
          <w:rPr>
            <w:noProof/>
          </w:rPr>
          <w:t>3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375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3E1E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C65AD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2318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96F61"/>
    <w:rsid w:val="006A09DC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E629D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4E57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E7456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4892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A42A7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9951D-2AE3-4503-8D32-87E24DC2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3</cp:revision>
  <cp:lastPrinted>2026-04-21T14:34:00Z</cp:lastPrinted>
  <dcterms:created xsi:type="dcterms:W3CDTF">2026-04-21T14:27:00Z</dcterms:created>
  <dcterms:modified xsi:type="dcterms:W3CDTF">2026-04-21T14:38:00Z</dcterms:modified>
</cp:coreProperties>
</file>