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B4" w:rsidRPr="00C735B4" w:rsidRDefault="00C735B4" w:rsidP="0070226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5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</w:t>
      </w:r>
    </w:p>
    <w:p w:rsidR="00C735B4" w:rsidRDefault="00C735B4" w:rsidP="0070226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735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 про зміну плати за абонентське обслуговування з 01 </w:t>
      </w:r>
      <w:r w:rsidRPr="007022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липня</w:t>
      </w:r>
      <w:r w:rsidRPr="00C735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2026 року </w:t>
      </w:r>
    </w:p>
    <w:p w:rsidR="0070226D" w:rsidRPr="00C735B4" w:rsidRDefault="0070226D" w:rsidP="0070226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35B4" w:rsidRPr="00C735B4" w:rsidRDefault="00C735B4" w:rsidP="0070226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226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Виробниче управління комунального господарства</w:t>
      </w:r>
      <w:r w:rsidRPr="00C735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інформує споживачів про зміну розміру плати за абонентське обслуговування у межах індивідуальних договорів про надання послуг з управління побутовими відходами (операції зі збирання, перевезення та видалення).</w:t>
      </w:r>
    </w:p>
    <w:p w:rsidR="00C735B4" w:rsidRPr="00C735B4" w:rsidRDefault="00C735B4" w:rsidP="0070226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5B4">
        <w:rPr>
          <w:rFonts w:ascii="Times New Roman" w:eastAsia="Times New Roman" w:hAnsi="Times New Roman" w:cs="Times New Roman"/>
          <w:sz w:val="28"/>
          <w:szCs w:val="28"/>
          <w:lang w:eastAsia="uk-UA"/>
        </w:rPr>
        <w:t>З </w:t>
      </w:r>
      <w:r w:rsidRPr="00C735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01 </w:t>
      </w:r>
      <w:r w:rsidRPr="007022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липня</w:t>
      </w:r>
      <w:r w:rsidRPr="00C735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2026 року</w:t>
      </w:r>
      <w:r w:rsidRPr="00C735B4">
        <w:rPr>
          <w:rFonts w:ascii="Times New Roman" w:eastAsia="Times New Roman" w:hAnsi="Times New Roman" w:cs="Times New Roman"/>
          <w:sz w:val="28"/>
          <w:szCs w:val="28"/>
          <w:lang w:eastAsia="uk-UA"/>
        </w:rPr>
        <w:t> плата за абонентське обслуговування для населення та інших категорій споживачів становитиме </w:t>
      </w:r>
      <w:r w:rsidRPr="007022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8,14</w:t>
      </w:r>
      <w:r w:rsidRPr="00C735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грн</w:t>
      </w:r>
      <w:r w:rsidRPr="00C735B4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 місяць на один особовий рахунок.</w:t>
      </w:r>
      <w:r w:rsidRPr="00C735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C735B4" w:rsidRPr="00C735B4" w:rsidRDefault="00C735B4" w:rsidP="0070226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5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Витрати, які відносяться до витрат на абонентське обслуговування</w:t>
      </w:r>
    </w:p>
    <w:p w:rsidR="00D51395" w:rsidRPr="0070226D" w:rsidRDefault="00D51395" w:rsidP="00702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226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витрати на оплату праці персоналу, що здійснює абонентське обслуговування</w:t>
      </w:r>
    </w:p>
    <w:p w:rsidR="00D51395" w:rsidRPr="0070226D" w:rsidRDefault="00D51395" w:rsidP="00702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22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єдиний внесок на загальнообов’язкове державне соціальне страхування </w:t>
      </w:r>
    </w:p>
    <w:p w:rsidR="00D51395" w:rsidRPr="0070226D" w:rsidRDefault="00D51395" w:rsidP="00702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226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витрати на матеріали</w:t>
      </w:r>
    </w:p>
    <w:p w:rsidR="00D51395" w:rsidRPr="0070226D" w:rsidRDefault="00D51395" w:rsidP="00702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226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послуги банків</w:t>
      </w:r>
    </w:p>
    <w:p w:rsidR="00D51395" w:rsidRPr="0070226D" w:rsidRDefault="00D51395" w:rsidP="00702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226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витрати на абонентське обслуговування</w:t>
      </w:r>
      <w:r w:rsidRPr="0070226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C735B4" w:rsidRPr="0070226D" w:rsidRDefault="00D51395" w:rsidP="00702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226D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адміністративні розподілені витрати</w:t>
      </w:r>
      <w:r w:rsidRPr="0070226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0226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0226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0226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C735B4" w:rsidRPr="00C735B4" w:rsidRDefault="00C735B4" w:rsidP="0070226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5B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  плата за абонентське обслуговування не є комунальною послугою, а є окремим платежем,  який сплачується у чітко визначених Законом випадках. </w:t>
      </w:r>
    </w:p>
    <w:p w:rsidR="00C735B4" w:rsidRPr="00C735B4" w:rsidRDefault="00C735B4" w:rsidP="0070226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5B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Витрати, які включаються до складу плати за абонентське обслуговування  є постійними витратами виконавця, які розраховуються на плановий період  (12 місяців) у розрахунку на одного абонента  і затверджується внутрішнім наказом підприємства.</w:t>
      </w:r>
    </w:p>
    <w:p w:rsidR="00C735B4" w:rsidRPr="00C735B4" w:rsidRDefault="00C735B4" w:rsidP="0070226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5B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абонентом слід розуміти споживача послуги з управління  побутовими відходами (збір, перевезення, видалення побутових відходів)</w:t>
      </w:r>
      <w:r w:rsidR="00D51395" w:rsidRPr="0070226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735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яким виконавець уклав індивідуальний договір про надання комунальної послуги.</w:t>
      </w:r>
    </w:p>
    <w:p w:rsidR="00C735B4" w:rsidRPr="00C735B4" w:rsidRDefault="00C735B4" w:rsidP="0070226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5B4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Споживач щомісяця вносить однією сумою плату виконавцю  комунальної послуги.</w:t>
      </w:r>
    </w:p>
    <w:p w:rsidR="00C735B4" w:rsidRPr="00C735B4" w:rsidRDefault="00C735B4" w:rsidP="0070226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5B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 плати за абонентське обслуговування встановлено з дотриманням вимог Постанови Кабінету Міністрів України від 21.08.2019 № 808 «Про встановлення граничного розміру плати за абонентське обслуговування у розрахунку на одного абонента для комунальних послуг, що надаються споживачам за індивідуальними договорами про надання комунальних послуг» (з урахуванням змін, внесених постановою КМУ від 1 вересня 2021 року  № 928). Згідно з чинним законодавством, визначена підприємством сума не перевищує гранично допустимого розміру, розрахованого на відповідний період».</w:t>
      </w:r>
    </w:p>
    <w:p w:rsidR="00C735B4" w:rsidRDefault="00C735B4" w:rsidP="0095734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35B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Розрахунок </w:t>
      </w:r>
      <w:r w:rsidRPr="00C735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граничного розміру плати за абонентське обслуговування</w:t>
      </w:r>
      <w:r w:rsidRPr="00C735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на послуги з </w:t>
      </w:r>
      <w:r w:rsidR="0095734D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r w:rsidRPr="00C735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побутовими відходами розраховується:</w:t>
      </w:r>
    </w:p>
    <w:p w:rsidR="0070226D" w:rsidRPr="00C735B4" w:rsidRDefault="0070226D" w:rsidP="0070226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35B4" w:rsidRDefault="00C735B4" w:rsidP="0070226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proofErr w:type="spellStart"/>
      <w:r w:rsidRPr="00C735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РПгрн</w:t>
      </w:r>
      <w:proofErr w:type="spellEnd"/>
      <w:r w:rsidRPr="00C735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=</w:t>
      </w:r>
      <w:proofErr w:type="spellStart"/>
      <w:r w:rsidRPr="00C735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Пмін</w:t>
      </w:r>
      <w:proofErr w:type="spellEnd"/>
      <w:r w:rsidRPr="00C735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*</w:t>
      </w:r>
      <w:proofErr w:type="spellStart"/>
      <w:r w:rsidRPr="00C735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Сдсер</w:t>
      </w:r>
      <w:proofErr w:type="spellEnd"/>
      <w:r w:rsidRPr="00C735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*</w:t>
      </w:r>
      <w:proofErr w:type="spellStart"/>
      <w:r w:rsidRPr="00C735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Кдх</w:t>
      </w:r>
      <w:proofErr w:type="spellEnd"/>
      <w:r w:rsidRPr="00C735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*</w:t>
      </w:r>
      <w:proofErr w:type="spellStart"/>
      <w:r w:rsidRPr="00C735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Кжкп</w:t>
      </w:r>
      <w:proofErr w:type="spellEnd"/>
      <w:r w:rsidRPr="00C735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*К</w:t>
      </w:r>
    </w:p>
    <w:p w:rsidR="0070226D" w:rsidRPr="00C735B4" w:rsidRDefault="0070226D" w:rsidP="0070226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5474"/>
        <w:gridCol w:w="1659"/>
      </w:tblGrid>
      <w:tr w:rsidR="00C735B4" w:rsidRPr="00C735B4" w:rsidTr="00C735B4">
        <w:tc>
          <w:tcPr>
            <w:tcW w:w="195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Перелік коефіцієнтів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Значення коефіцієнтів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Розмір</w:t>
            </w:r>
          </w:p>
        </w:tc>
      </w:tr>
      <w:tr w:rsidR="00C735B4" w:rsidRPr="00C735B4" w:rsidTr="00C735B4">
        <w:tc>
          <w:tcPr>
            <w:tcW w:w="195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Пмін</w:t>
            </w:r>
            <w:proofErr w:type="spellEnd"/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законодавчо встановлений на відповідну дату                    (на 01.01.2026 року) загальний розмір прожиткового мінімуму на одну особу в розрахунку на місяць, грн.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3209,00</w:t>
            </w:r>
          </w:p>
        </w:tc>
      </w:tr>
      <w:tr w:rsidR="00C735B4" w:rsidRPr="00C735B4" w:rsidTr="00C735B4">
        <w:tc>
          <w:tcPr>
            <w:tcW w:w="195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Сдсер</w:t>
            </w:r>
            <w:proofErr w:type="spellEnd"/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середній кількісний склад домогосподарства, що становить 2,58 осіб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2,58</w:t>
            </w:r>
          </w:p>
        </w:tc>
      </w:tr>
      <w:tr w:rsidR="00C735B4" w:rsidRPr="00C735B4" w:rsidTr="00C735B4">
        <w:tc>
          <w:tcPr>
            <w:tcW w:w="195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Кдх</w:t>
            </w:r>
            <w:proofErr w:type="spellEnd"/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коефіцієнт доходності домогосподарства для розрахунку плати за абонентське обслуговування, що становить два прожиткових мінімуму на одну особу в розрахунку на місяць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2,00</w:t>
            </w:r>
          </w:p>
        </w:tc>
      </w:tr>
      <w:tr w:rsidR="00C735B4" w:rsidRPr="00C735B4" w:rsidTr="00C735B4">
        <w:tc>
          <w:tcPr>
            <w:tcW w:w="195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Кжкп</w:t>
            </w:r>
            <w:proofErr w:type="spellEnd"/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коефіцієнт середнього по Україні розміру витрат домогосподарств на оплату житлово-комунальних послуг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0,15</w:t>
            </w:r>
          </w:p>
        </w:tc>
      </w:tr>
      <w:tr w:rsidR="00C735B4" w:rsidRPr="00C735B4" w:rsidTr="00C735B4">
        <w:tc>
          <w:tcPr>
            <w:tcW w:w="195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К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коефіцієнт відшкодування домогосподарством витрат, здійснених виконавцем комунальних послуг  за договорами про надання комунальних послуг або за індивідуальними договорами з обслуговуванням комунальних послуг та віднесених до плати за абонентське обслуговування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0,009</w:t>
            </w:r>
          </w:p>
        </w:tc>
      </w:tr>
      <w:tr w:rsidR="00C735B4" w:rsidRPr="00C735B4" w:rsidTr="00C735B4">
        <w:tc>
          <w:tcPr>
            <w:tcW w:w="195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Граничний розмір плати за абонентське обслуговування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:rsidR="00C735B4" w:rsidRP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7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22,35</w:t>
            </w:r>
          </w:p>
        </w:tc>
      </w:tr>
    </w:tbl>
    <w:p w:rsidR="0070226D" w:rsidRDefault="0070226D" w:rsidP="0070226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C735B4" w:rsidRPr="00C735B4" w:rsidRDefault="00C735B4" w:rsidP="0070226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C735B4">
        <w:rPr>
          <w:rFonts w:ascii="Times New Roman" w:eastAsia="Times New Roman" w:hAnsi="Times New Roman" w:cs="Times New Roman"/>
          <w:sz w:val="28"/>
          <w:szCs w:val="24"/>
          <w:lang w:eastAsia="uk-UA"/>
        </w:rPr>
        <w:t>Виходячи з фактичних витрат</w:t>
      </w:r>
      <w:r w:rsidR="00771018" w:rsidRPr="0070226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 Виробниче управління комунального господарства</w:t>
      </w:r>
      <w:r w:rsidRPr="00C735B4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,</w:t>
      </w:r>
      <w:r w:rsidRPr="00C735B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Pr="00C735B4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плата за абонентське обслуговування</w:t>
      </w:r>
      <w:r w:rsidRPr="00C735B4">
        <w:rPr>
          <w:rFonts w:ascii="Times New Roman" w:eastAsia="Times New Roman" w:hAnsi="Times New Roman" w:cs="Times New Roman"/>
          <w:sz w:val="28"/>
          <w:szCs w:val="24"/>
          <w:lang w:eastAsia="uk-UA"/>
        </w:rPr>
        <w:t> буде нараховуватись щомісячно і становитиме </w:t>
      </w:r>
      <w:r w:rsidR="00771018" w:rsidRPr="0070226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8</w:t>
      </w:r>
      <w:r w:rsidRPr="00C735B4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,</w:t>
      </w:r>
      <w:r w:rsidR="00771018" w:rsidRPr="0070226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14</w:t>
      </w:r>
      <w:r w:rsidRPr="00C735B4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грн</w:t>
      </w:r>
      <w:r w:rsidRPr="00C735B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="0095734D">
        <w:rPr>
          <w:rFonts w:ascii="Times New Roman" w:eastAsia="Times New Roman" w:hAnsi="Times New Roman" w:cs="Times New Roman"/>
          <w:sz w:val="28"/>
          <w:szCs w:val="24"/>
          <w:lang w:eastAsia="uk-UA"/>
        </w:rPr>
        <w:t>(вісім</w:t>
      </w:r>
      <w:r w:rsidRPr="00C735B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гривень </w:t>
      </w:r>
      <w:r w:rsidR="0095734D">
        <w:rPr>
          <w:rFonts w:ascii="Times New Roman" w:eastAsia="Times New Roman" w:hAnsi="Times New Roman" w:cs="Times New Roman"/>
          <w:sz w:val="28"/>
          <w:szCs w:val="24"/>
          <w:lang w:eastAsia="uk-UA"/>
        </w:rPr>
        <w:t>чотирнадцять</w:t>
      </w:r>
      <w:r w:rsidRPr="00C735B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копійок) на місяць на один особовий рахунок</w:t>
      </w:r>
      <w:r w:rsidR="0095734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(в </w:t>
      </w:r>
      <w:proofErr w:type="spellStart"/>
      <w:r w:rsidR="0095734D">
        <w:rPr>
          <w:rFonts w:ascii="Times New Roman" w:eastAsia="Times New Roman" w:hAnsi="Times New Roman" w:cs="Times New Roman"/>
          <w:sz w:val="28"/>
          <w:szCs w:val="24"/>
          <w:lang w:eastAsia="uk-UA"/>
        </w:rPr>
        <w:t>т.ч</w:t>
      </w:r>
      <w:proofErr w:type="spellEnd"/>
      <w:r w:rsidR="0095734D">
        <w:rPr>
          <w:rFonts w:ascii="Times New Roman" w:eastAsia="Times New Roman" w:hAnsi="Times New Roman" w:cs="Times New Roman"/>
          <w:sz w:val="28"/>
          <w:szCs w:val="24"/>
          <w:lang w:eastAsia="uk-UA"/>
        </w:rPr>
        <w:t>. для юридичних осіб)</w:t>
      </w:r>
      <w:r w:rsidRPr="00C735B4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C735B4" w:rsidRPr="0070226D" w:rsidRDefault="00C735B4" w:rsidP="00C735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C735B4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</w:p>
    <w:p w:rsidR="0070226D" w:rsidRDefault="0070226D" w:rsidP="00C735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955"/>
          <w:sz w:val="24"/>
          <w:szCs w:val="24"/>
          <w:lang w:eastAsia="uk-UA"/>
        </w:rPr>
      </w:pPr>
    </w:p>
    <w:p w:rsidR="0070226D" w:rsidRPr="00C735B4" w:rsidRDefault="0070226D" w:rsidP="00C735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955"/>
          <w:sz w:val="24"/>
          <w:szCs w:val="24"/>
          <w:lang w:eastAsia="uk-UA"/>
        </w:rPr>
      </w:pPr>
    </w:p>
    <w:p w:rsidR="00815390" w:rsidRDefault="00815390" w:rsidP="0070226D">
      <w:pPr>
        <w:contextualSpacing/>
        <w:rPr>
          <w:rFonts w:ascii="Times New Roman" w:hAnsi="Times New Roman" w:cs="Times New Roman"/>
          <w:sz w:val="28"/>
          <w:szCs w:val="28"/>
        </w:rPr>
        <w:sectPr w:rsidR="00815390" w:rsidSect="0095734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E5E43" w:rsidRPr="0070226D" w:rsidRDefault="00ED57C3" w:rsidP="0070226D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D57C3">
        <w:rPr>
          <w:noProof/>
          <w:lang w:eastAsia="uk-UA"/>
        </w:rPr>
        <w:lastRenderedPageBreak/>
        <w:drawing>
          <wp:inline distT="0" distB="0" distL="0" distR="0">
            <wp:extent cx="9610295" cy="6124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741" cy="614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5E43" w:rsidRPr="0070226D" w:rsidSect="0095734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E0012"/>
    <w:multiLevelType w:val="hybridMultilevel"/>
    <w:tmpl w:val="12280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B3255"/>
    <w:multiLevelType w:val="hybridMultilevel"/>
    <w:tmpl w:val="BA8873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B53CD"/>
    <w:multiLevelType w:val="multilevel"/>
    <w:tmpl w:val="4662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743D88"/>
    <w:multiLevelType w:val="hybridMultilevel"/>
    <w:tmpl w:val="F1D0634E"/>
    <w:lvl w:ilvl="0" w:tplc="AE8A89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97"/>
    <w:rsid w:val="00104182"/>
    <w:rsid w:val="003A7104"/>
    <w:rsid w:val="004D2C97"/>
    <w:rsid w:val="004E5E43"/>
    <w:rsid w:val="00574FE5"/>
    <w:rsid w:val="0070226D"/>
    <w:rsid w:val="00771018"/>
    <w:rsid w:val="00815390"/>
    <w:rsid w:val="0095734D"/>
    <w:rsid w:val="009B3106"/>
    <w:rsid w:val="00C735B4"/>
    <w:rsid w:val="00D51395"/>
    <w:rsid w:val="00ED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104A4-CF2A-44F4-8033-83E7093D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0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A71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7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7C3D-2F13-46C9-BD42-3C3B831D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2026-06-10T05:37:00Z</cp:lastPrinted>
  <dcterms:created xsi:type="dcterms:W3CDTF">2026-06-02T06:41:00Z</dcterms:created>
  <dcterms:modified xsi:type="dcterms:W3CDTF">2026-06-10T05:39:00Z</dcterms:modified>
</cp:coreProperties>
</file>