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5DE6" w14:textId="77777777" w:rsidR="00026981" w:rsidRDefault="00277297" w:rsidP="000269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2772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Виконавчий комітет Нововолинської міської ради</w:t>
      </w:r>
    </w:p>
    <w:p w14:paraId="5DA88CD3" w14:textId="262F75D6" w:rsidR="00026981" w:rsidRDefault="00277297" w:rsidP="000269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</w:pPr>
      <w:r w:rsidRPr="002772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інформує про  вакантну посаду:</w:t>
      </w:r>
    </w:p>
    <w:p w14:paraId="6691FB1A" w14:textId="72C6FB25" w:rsidR="00277297" w:rsidRDefault="00277297" w:rsidP="00217B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головний спеціаліст </w:t>
      </w:r>
      <w:r w:rsidR="00577C99" w:rsidRPr="00050DCC">
        <w:rPr>
          <w:rFonts w:ascii="Times New Roman" w:hAnsi="Times New Roman" w:cs="Times New Roman"/>
          <w:sz w:val="28"/>
          <w:szCs w:val="28"/>
        </w:rPr>
        <w:t>відділу інформаційно-комунікаційних технологій</w:t>
      </w:r>
      <w:r w:rsidR="00C46D70">
        <w:rPr>
          <w:rFonts w:ascii="Times New Roman" w:hAnsi="Times New Roman" w:cs="Times New Roman"/>
          <w:sz w:val="28"/>
          <w:szCs w:val="28"/>
        </w:rPr>
        <w:t xml:space="preserve"> (за строковим трудовим договором)</w:t>
      </w:r>
    </w:p>
    <w:p w14:paraId="7C4D5AD7" w14:textId="77777777" w:rsidR="00026981" w:rsidRPr="00277297" w:rsidRDefault="00026981" w:rsidP="00217B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95B0571" w14:textId="2F334D22" w:rsidR="00277297" w:rsidRPr="00277297" w:rsidRDefault="00727034" w:rsidP="00217B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Кваліфікаційні вимоги:</w:t>
      </w:r>
    </w:p>
    <w:p w14:paraId="732819C1" w14:textId="178EEFF0" w:rsidR="00727034" w:rsidRPr="00727034" w:rsidRDefault="00727034" w:rsidP="00727034">
      <w:pPr>
        <w:numPr>
          <w:ilvl w:val="0"/>
          <w:numId w:val="1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727034">
        <w:rPr>
          <w:rFonts w:ascii="Times New Roman" w:hAnsi="Times New Roman" w:cs="Times New Roman"/>
          <w:color w:val="333333"/>
          <w:sz w:val="28"/>
          <w:szCs w:val="28"/>
        </w:rPr>
        <w:t>ища освіта не нижче ступеня бакалавра</w:t>
      </w:r>
      <w:r w:rsidRPr="0072703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27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 галузі знань «Інформаційні технології», «Комп’ютерні науки», «Кібербезпека» та спеціальностей пов’язаних з використанням інформаційних технологій;</w:t>
      </w:r>
    </w:p>
    <w:p w14:paraId="60E262DC" w14:textId="67F77726" w:rsidR="00727034" w:rsidRPr="00727034" w:rsidRDefault="00727034" w:rsidP="00727034">
      <w:pPr>
        <w:numPr>
          <w:ilvl w:val="0"/>
          <w:numId w:val="1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27034">
        <w:rPr>
          <w:rFonts w:ascii="Times New Roman" w:hAnsi="Times New Roman" w:cs="Times New Roman"/>
          <w:color w:val="333333"/>
          <w:sz w:val="28"/>
          <w:szCs w:val="28"/>
        </w:rPr>
        <w:t>вільне володіння державною мовою.</w:t>
      </w:r>
      <w:bookmarkStart w:id="0" w:name="n96"/>
      <w:bookmarkEnd w:id="0"/>
    </w:p>
    <w:p w14:paraId="3D62AE6C" w14:textId="0A9A617F" w:rsidR="00727034" w:rsidRPr="00727034" w:rsidRDefault="00727034" w:rsidP="00727034">
      <w:pPr>
        <w:numPr>
          <w:ilvl w:val="0"/>
          <w:numId w:val="1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б</w:t>
      </w:r>
      <w:r w:rsidRPr="00727034">
        <w:rPr>
          <w:rFonts w:ascii="Times New Roman" w:hAnsi="Times New Roman" w:cs="Times New Roman"/>
          <w:color w:val="333333"/>
          <w:sz w:val="28"/>
          <w:szCs w:val="28"/>
        </w:rPr>
        <w:t>ез вимог до стажу роботи.</w:t>
      </w:r>
    </w:p>
    <w:p w14:paraId="1F342C51" w14:textId="77777777" w:rsidR="00277297" w:rsidRPr="00277297" w:rsidRDefault="00277297" w:rsidP="00217B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Професійні знання та компетентності:</w:t>
      </w:r>
    </w:p>
    <w:p w14:paraId="1C493F9E" w14:textId="2951D359" w:rsidR="00217B04" w:rsidRDefault="00217B04" w:rsidP="00217B04">
      <w:pPr>
        <w:numPr>
          <w:ilvl w:val="0"/>
          <w:numId w:val="2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17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керується Конституцією України, законами України «Про місцеве самоврядування в Україні», «Про службу в органах місцевого самоврядування», «Про доступ до публічної інформації», «Про запобігання корупції», «Про захист персональних даних»</w:t>
      </w:r>
      <w:r w:rsidR="00026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0C9A27D4" w14:textId="77777777" w:rsidR="00026981" w:rsidRDefault="00217B04" w:rsidP="00026981">
      <w:pPr>
        <w:numPr>
          <w:ilvl w:val="0"/>
          <w:numId w:val="2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217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овинен знати основи організації праці та управління; </w:t>
      </w:r>
    </w:p>
    <w:p w14:paraId="5F77971C" w14:textId="65807876" w:rsidR="00026981" w:rsidRPr="00026981" w:rsidRDefault="00217B04" w:rsidP="00026981">
      <w:pPr>
        <w:numPr>
          <w:ilvl w:val="0"/>
          <w:numId w:val="2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26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принципи роботи компʼютерних систем та мереж передачі даних; </w:t>
      </w:r>
    </w:p>
    <w:p w14:paraId="3A33B518" w14:textId="361BB18F" w:rsidR="00277297" w:rsidRPr="00026981" w:rsidRDefault="00277297" w:rsidP="000269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0269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uk-UA"/>
        </w:rPr>
        <w:t>Основні функції та обов’язки:</w:t>
      </w:r>
    </w:p>
    <w:p w14:paraId="49E8D624" w14:textId="77777777" w:rsidR="00277297" w:rsidRPr="00277297" w:rsidRDefault="00277297" w:rsidP="00217B04">
      <w:pPr>
        <w:numPr>
          <w:ilvl w:val="0"/>
          <w:numId w:val="4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забезпечення стабільного функціонування апаратного та програмного забезпечення;</w:t>
      </w:r>
    </w:p>
    <w:p w14:paraId="046BF86D" w14:textId="77777777" w:rsidR="00277297" w:rsidRPr="00277297" w:rsidRDefault="00277297" w:rsidP="00217B04">
      <w:pPr>
        <w:numPr>
          <w:ilvl w:val="0"/>
          <w:numId w:val="4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адаптація та підготовка програмних засобів під наявне технічне обладнання;</w:t>
      </w:r>
    </w:p>
    <w:p w14:paraId="3D261CCE" w14:textId="77777777" w:rsidR="00277297" w:rsidRPr="00277297" w:rsidRDefault="00277297" w:rsidP="00217B04">
      <w:pPr>
        <w:numPr>
          <w:ilvl w:val="0"/>
          <w:numId w:val="4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підтримка роботи комп’ютерної мережі, засобів зв’язку та оргтехніки;</w:t>
      </w:r>
    </w:p>
    <w:p w14:paraId="7DAEF805" w14:textId="564703CB" w:rsidR="00277297" w:rsidRPr="00277297" w:rsidRDefault="00277297" w:rsidP="00217B04">
      <w:pPr>
        <w:numPr>
          <w:ilvl w:val="0"/>
          <w:numId w:val="4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забезпечення технічного захисту інформаційно-телекомунікаційних систем</w:t>
      </w:r>
      <w:r w:rsidR="00217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3C6DDD6A" w14:textId="5E57D5CC" w:rsidR="00277297" w:rsidRDefault="00277297" w:rsidP="00217B04">
      <w:pPr>
        <w:numPr>
          <w:ilvl w:val="0"/>
          <w:numId w:val="4"/>
        </w:numPr>
        <w:shd w:val="clear" w:color="auto" w:fill="FFFFFF"/>
        <w:spacing w:after="0" w:line="240" w:lineRule="auto"/>
        <w:ind w:left="1065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виконання доручень керівника</w:t>
      </w:r>
      <w:r w:rsidR="00217B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05FB2BC0" w14:textId="77777777" w:rsidR="00217B04" w:rsidRDefault="00217B04" w:rsidP="00217B04">
      <w:pPr>
        <w:shd w:val="clear" w:color="auto" w:fill="FFFFFF"/>
        <w:spacing w:after="0" w:line="240" w:lineRule="auto"/>
        <w:ind w:left="10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DD40040" w14:textId="77777777" w:rsidR="00277297" w:rsidRPr="00277297" w:rsidRDefault="00277297" w:rsidP="00217B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участі у співбесіді просимо надсилати резюме на електронну адресу:  </w:t>
      </w:r>
      <w:hyperlink r:id="rId5" w:history="1">
        <w:r w:rsidRPr="002772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uk-UA"/>
          </w:rPr>
          <w:t>kadry@nov-rada.gov.ua</w:t>
        </w:r>
      </w:hyperlink>
    </w:p>
    <w:p w14:paraId="7B206EC7" w14:textId="3357D55B" w:rsidR="009F1EA7" w:rsidRPr="00217B04" w:rsidRDefault="00277297" w:rsidP="00217B04">
      <w:pPr>
        <w:shd w:val="clear" w:color="auto" w:fill="FFFFFF"/>
        <w:spacing w:before="204" w:after="20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772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Додаткова інформація щодо інших функціональних обов’язків на посаді, умов та розміру оплати праці надаються відділом персоналу виконавчого комітету Нововолинської міської ради за телефоном: 0985294442, 31432 з понеділка по п’ятницю з 8.00 до 16.00.</w:t>
      </w:r>
    </w:p>
    <w:sectPr w:rsidR="009F1EA7" w:rsidRPr="00217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7539"/>
    <w:multiLevelType w:val="multilevel"/>
    <w:tmpl w:val="9A1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8432D8"/>
    <w:multiLevelType w:val="multilevel"/>
    <w:tmpl w:val="66C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013A19"/>
    <w:multiLevelType w:val="multilevel"/>
    <w:tmpl w:val="368CF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B4DFC"/>
    <w:multiLevelType w:val="multilevel"/>
    <w:tmpl w:val="DF6E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3768450">
    <w:abstractNumId w:val="3"/>
  </w:num>
  <w:num w:numId="2" w16cid:durableId="523903956">
    <w:abstractNumId w:val="0"/>
  </w:num>
  <w:num w:numId="3" w16cid:durableId="1601796247">
    <w:abstractNumId w:val="2"/>
  </w:num>
  <w:num w:numId="4" w16cid:durableId="105462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66"/>
    <w:rsid w:val="00026981"/>
    <w:rsid w:val="001D0DE0"/>
    <w:rsid w:val="00217B04"/>
    <w:rsid w:val="00277297"/>
    <w:rsid w:val="00460466"/>
    <w:rsid w:val="004B1498"/>
    <w:rsid w:val="00577C99"/>
    <w:rsid w:val="00727034"/>
    <w:rsid w:val="00956602"/>
    <w:rsid w:val="009F1EA7"/>
    <w:rsid w:val="00B81F73"/>
    <w:rsid w:val="00C46D70"/>
    <w:rsid w:val="00DF191F"/>
    <w:rsid w:val="00F40EC6"/>
    <w:rsid w:val="00FA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A475"/>
  <w15:chartTrackingRefBased/>
  <w15:docId w15:val="{80C67F08-DF2A-4AC4-AAF7-7DF86F7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77297"/>
    <w:rPr>
      <w:b/>
      <w:bCs/>
    </w:rPr>
  </w:style>
  <w:style w:type="character" w:styleId="a5">
    <w:name w:val="Emphasis"/>
    <w:basedOn w:val="a0"/>
    <w:uiPriority w:val="20"/>
    <w:qFormat/>
    <w:rsid w:val="00277297"/>
    <w:rPr>
      <w:i/>
      <w:iCs/>
    </w:rPr>
  </w:style>
  <w:style w:type="character" w:styleId="a6">
    <w:name w:val="Hyperlink"/>
    <w:basedOn w:val="a0"/>
    <w:uiPriority w:val="99"/>
    <w:semiHidden/>
    <w:unhideWhenUsed/>
    <w:rsid w:val="00277297"/>
    <w:rPr>
      <w:color w:val="0000FF"/>
      <w:u w:val="single"/>
    </w:rPr>
  </w:style>
  <w:style w:type="paragraph" w:customStyle="1" w:styleId="rvps2">
    <w:name w:val="rvps2"/>
    <w:basedOn w:val="a"/>
    <w:rsid w:val="0072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nov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User7</cp:lastModifiedBy>
  <cp:revision>6</cp:revision>
  <dcterms:created xsi:type="dcterms:W3CDTF">2026-06-30T11:18:00Z</dcterms:created>
  <dcterms:modified xsi:type="dcterms:W3CDTF">2026-07-02T08:31:00Z</dcterms:modified>
</cp:coreProperties>
</file>